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984F68" w:rsidRDefault="00984F68" w:rsidP="00FD246A">
      <w:pPr>
        <w:rPr>
          <w:sz w:val="18"/>
          <w:szCs w:val="18"/>
        </w:rPr>
      </w:pPr>
    </w:p>
    <w:p w:rsidR="00FE3771" w:rsidRDefault="00FE3771" w:rsidP="00FD246A">
      <w:pPr>
        <w:rPr>
          <w:sz w:val="18"/>
          <w:szCs w:val="18"/>
        </w:rPr>
      </w:pPr>
    </w:p>
    <w:p w:rsidR="002135BB" w:rsidRDefault="002135BB"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D72EE" w:rsidRPr="00223A46" w:rsidRDefault="00FD72EE"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D72EE" w:rsidRPr="00223A46" w:rsidRDefault="00FD72EE"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81774B">
        <w:rPr>
          <w:sz w:val="18"/>
          <w:szCs w:val="18"/>
        </w:rPr>
        <w:t>C/o</w:t>
      </w:r>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E761C8">
        <w:rPr>
          <w:b/>
          <w:sz w:val="20"/>
          <w:szCs w:val="20"/>
        </w:rPr>
        <w:t>www.</w:t>
      </w:r>
      <w:r w:rsidR="00540994" w:rsidRPr="008D0CA6">
        <w:rPr>
          <w:b/>
          <w:sz w:val="20"/>
          <w:szCs w:val="20"/>
        </w:rPr>
        <w:t>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714D3D">
        <w:rPr>
          <w:b/>
          <w:sz w:val="18"/>
          <w:szCs w:val="18"/>
        </w:rPr>
        <w:t>Minutes 03/11</w:t>
      </w:r>
      <w:r w:rsidR="005976F0">
        <w:rPr>
          <w:b/>
          <w:sz w:val="18"/>
          <w:szCs w:val="18"/>
        </w:rPr>
        <w:t>/17</w:t>
      </w:r>
    </w:p>
    <w:p w:rsidR="00296000" w:rsidRDefault="00296000" w:rsidP="00CF0D2E">
      <w:pPr>
        <w:rPr>
          <w:b/>
          <w:sz w:val="18"/>
          <w:szCs w:val="18"/>
        </w:rPr>
      </w:pPr>
    </w:p>
    <w:p w:rsidR="00296000" w:rsidRDefault="00296000" w:rsidP="00296000">
      <w:pPr>
        <w:rPr>
          <w:sz w:val="18"/>
          <w:szCs w:val="18"/>
        </w:rPr>
      </w:pPr>
      <w:r w:rsidRPr="004166A6">
        <w:rPr>
          <w:b/>
          <w:sz w:val="18"/>
          <w:szCs w:val="18"/>
        </w:rPr>
        <w:t>PRESENT</w:t>
      </w:r>
      <w:r w:rsidR="000B207E">
        <w:rPr>
          <w:sz w:val="18"/>
          <w:szCs w:val="18"/>
        </w:rPr>
        <w:t xml:space="preserve">: </w:t>
      </w:r>
      <w:r w:rsidR="00064FA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714D3D">
        <w:rPr>
          <w:sz w:val="18"/>
          <w:szCs w:val="18"/>
        </w:rPr>
        <w:t xml:space="preserve">Dr Bhardwaj, Dr Dawes, </w:t>
      </w:r>
      <w:r w:rsidR="00064FA4">
        <w:rPr>
          <w:sz w:val="18"/>
          <w:szCs w:val="18"/>
        </w:rPr>
        <w:t xml:space="preserve">Dr Abuaffan (Public Health), Jacqui Jones (Practice Manager rep), </w:t>
      </w:r>
      <w:r w:rsidR="008650A6">
        <w:rPr>
          <w:sz w:val="18"/>
          <w:szCs w:val="18"/>
        </w:rPr>
        <w:t xml:space="preserve">Joe </w:t>
      </w:r>
      <w:r w:rsidR="00DD3554">
        <w:rPr>
          <w:sz w:val="18"/>
          <w:szCs w:val="18"/>
        </w:rPr>
        <w:t>Taylor (CCG).</w:t>
      </w:r>
    </w:p>
    <w:p w:rsidR="000E6C5D" w:rsidRDefault="000E6C5D"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064FA4" w:rsidRPr="00064FA4">
        <w:rPr>
          <w:sz w:val="18"/>
          <w:szCs w:val="18"/>
        </w:rPr>
        <w:t xml:space="preserve"> </w:t>
      </w:r>
      <w:r w:rsidR="00714D3D">
        <w:rPr>
          <w:sz w:val="18"/>
          <w:szCs w:val="18"/>
        </w:rPr>
        <w:t xml:space="preserve">Dr Kanhaiya, </w:t>
      </w:r>
      <w:r w:rsidR="00DA6257">
        <w:rPr>
          <w:sz w:val="18"/>
          <w:szCs w:val="18"/>
        </w:rPr>
        <w:t xml:space="preserve">Dr Nancarrow, </w:t>
      </w:r>
      <w:r w:rsidR="007370C4">
        <w:rPr>
          <w:sz w:val="18"/>
          <w:szCs w:val="18"/>
        </w:rPr>
        <w:t xml:space="preserve">Dr Prashara, </w:t>
      </w:r>
      <w:r w:rsidR="00E010E4">
        <w:rPr>
          <w:sz w:val="18"/>
          <w:szCs w:val="18"/>
        </w:rPr>
        <w:t xml:space="preserve">Dr </w:t>
      </w:r>
      <w:r w:rsidR="004D7406">
        <w:rPr>
          <w:sz w:val="18"/>
          <w:szCs w:val="18"/>
        </w:rPr>
        <w:t>Plant</w:t>
      </w:r>
      <w:r w:rsidR="00714D3D">
        <w:rPr>
          <w:sz w:val="18"/>
          <w:szCs w:val="18"/>
        </w:rPr>
        <w:t>,</w:t>
      </w:r>
      <w:r w:rsidR="00714D3D" w:rsidRPr="00714D3D">
        <w:rPr>
          <w:sz w:val="18"/>
          <w:szCs w:val="18"/>
        </w:rPr>
        <w:t xml:space="preserve"> </w:t>
      </w:r>
      <w:r w:rsidR="00714D3D" w:rsidRPr="004166A6">
        <w:rPr>
          <w:sz w:val="18"/>
          <w:szCs w:val="18"/>
        </w:rPr>
        <w:t>Dr Ahmad (GPC Black Country r</w:t>
      </w:r>
      <w:r w:rsidR="00714D3D">
        <w:rPr>
          <w:sz w:val="18"/>
          <w:szCs w:val="18"/>
        </w:rPr>
        <w:t>ep).</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714D3D">
        <w:rPr>
          <w:sz w:val="18"/>
          <w:szCs w:val="18"/>
        </w:rPr>
        <w:t>06/10</w:t>
      </w:r>
      <w:r>
        <w:rPr>
          <w:sz w:val="18"/>
          <w:szCs w:val="18"/>
        </w:rPr>
        <w:t>/1</w:t>
      </w:r>
      <w:r w:rsidR="00414897">
        <w:rPr>
          <w:sz w:val="18"/>
          <w:szCs w:val="18"/>
        </w:rPr>
        <w:t>7</w:t>
      </w:r>
      <w:r>
        <w:rPr>
          <w:b/>
          <w:sz w:val="18"/>
          <w:szCs w:val="18"/>
        </w:rPr>
        <w:t xml:space="preserve"> </w:t>
      </w:r>
      <w:r w:rsidR="00BC780D" w:rsidRPr="00BC780D">
        <w:rPr>
          <w:sz w:val="18"/>
          <w:szCs w:val="18"/>
        </w:rPr>
        <w:t>were signed as correct.</w:t>
      </w:r>
      <w:r w:rsidR="00464FA0">
        <w:rPr>
          <w:sz w:val="18"/>
          <w:szCs w:val="18"/>
        </w:rPr>
        <w:t xml:space="preserve"> </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6627F9"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w:t>
      </w:r>
      <w:r w:rsidR="006627F9">
        <w:rPr>
          <w:sz w:val="18"/>
          <w:szCs w:val="18"/>
        </w:rPr>
        <w:t xml:space="preserve"> The organisation form which the MCP will take is proving challenging.</w:t>
      </w:r>
      <w:r w:rsidR="00C56567">
        <w:rPr>
          <w:sz w:val="18"/>
          <w:szCs w:val="18"/>
        </w:rPr>
        <w:t xml:space="preserve"> A F</w:t>
      </w:r>
      <w:r w:rsidR="00DF3BB3">
        <w:rPr>
          <w:sz w:val="18"/>
          <w:szCs w:val="18"/>
        </w:rPr>
        <w:t>oundation Trust such as that of that vacated by the Black</w:t>
      </w:r>
      <w:r w:rsidR="00C56567">
        <w:rPr>
          <w:sz w:val="18"/>
          <w:szCs w:val="18"/>
        </w:rPr>
        <w:t xml:space="preserve"> Country Partnership Foundation Trust will be an ideal </w:t>
      </w:r>
      <w:r w:rsidR="00A37938">
        <w:rPr>
          <w:sz w:val="18"/>
          <w:szCs w:val="18"/>
        </w:rPr>
        <w:t>shell in which to form the MCP, but may not be available due to TCT</w:t>
      </w:r>
      <w:r w:rsidR="00256E3A">
        <w:rPr>
          <w:sz w:val="18"/>
          <w:szCs w:val="18"/>
        </w:rPr>
        <w:t>.</w:t>
      </w:r>
      <w:r w:rsidR="00A37938">
        <w:rPr>
          <w:sz w:val="18"/>
          <w:szCs w:val="18"/>
        </w:rPr>
        <w:t xml:space="preserve"> </w:t>
      </w:r>
      <w:r w:rsidR="00C56567">
        <w:rPr>
          <w:sz w:val="18"/>
          <w:szCs w:val="18"/>
        </w:rPr>
        <w:t xml:space="preserve">Work continues to progress on the clinical model of care and how this will function in the future; GP hubs for acute care and separate management of long term conditions as per the New Zealand model is a proposed option. Ideas are been investigated as </w:t>
      </w:r>
      <w:r w:rsidR="00702918">
        <w:rPr>
          <w:sz w:val="18"/>
          <w:szCs w:val="18"/>
        </w:rPr>
        <w:t>to how GPs will be supported by the MDT.</w:t>
      </w:r>
      <w:r w:rsidR="00FD72EE">
        <w:rPr>
          <w:sz w:val="18"/>
          <w:szCs w:val="18"/>
        </w:rPr>
        <w:t xml:space="preserve"> </w:t>
      </w:r>
      <w:r w:rsidR="00FD72EE" w:rsidRPr="00FD72EE">
        <w:rPr>
          <w:sz w:val="18"/>
          <w:szCs w:val="18"/>
        </w:rPr>
        <w:t xml:space="preserve">The process by which practices become fully integrated into the MCP </w:t>
      </w:r>
      <w:r w:rsidR="00FD72EE">
        <w:rPr>
          <w:sz w:val="18"/>
          <w:szCs w:val="18"/>
        </w:rPr>
        <w:t xml:space="preserve">model </w:t>
      </w:r>
      <w:r w:rsidR="00FD72EE" w:rsidRPr="00FD72EE">
        <w:rPr>
          <w:sz w:val="18"/>
          <w:szCs w:val="18"/>
        </w:rPr>
        <w:t>is complicated</w:t>
      </w:r>
      <w:r w:rsidR="00FD72EE">
        <w:rPr>
          <w:sz w:val="18"/>
          <w:szCs w:val="18"/>
        </w:rPr>
        <w:t xml:space="preserve"> especiall</w:t>
      </w:r>
      <w:r w:rsidR="0081774B">
        <w:rPr>
          <w:sz w:val="18"/>
          <w:szCs w:val="18"/>
        </w:rPr>
        <w:t>y for those practices who wish</w:t>
      </w:r>
      <w:r w:rsidR="00FD72EE">
        <w:rPr>
          <w:sz w:val="18"/>
          <w:szCs w:val="18"/>
        </w:rPr>
        <w:t xml:space="preserve"> full integration into the MCP</w:t>
      </w:r>
      <w:r w:rsidR="0081774B">
        <w:rPr>
          <w:sz w:val="18"/>
          <w:szCs w:val="18"/>
        </w:rPr>
        <w:t>,</w:t>
      </w:r>
      <w:r w:rsidR="00FD72EE">
        <w:rPr>
          <w:sz w:val="18"/>
          <w:szCs w:val="18"/>
        </w:rPr>
        <w:t xml:space="preserve"> as all practices have different work streams generating income and a</w:t>
      </w:r>
      <w:r w:rsidR="00A37938">
        <w:rPr>
          <w:sz w:val="18"/>
          <w:szCs w:val="18"/>
        </w:rPr>
        <w:t xml:space="preserve"> standard template may not be </w:t>
      </w:r>
      <w:r w:rsidR="00FD72EE">
        <w:rPr>
          <w:sz w:val="18"/>
          <w:szCs w:val="18"/>
        </w:rPr>
        <w:t xml:space="preserve">able to address </w:t>
      </w:r>
      <w:r w:rsidR="0081774B">
        <w:rPr>
          <w:sz w:val="18"/>
          <w:szCs w:val="18"/>
        </w:rPr>
        <w:t xml:space="preserve">the </w:t>
      </w:r>
      <w:r w:rsidR="00FD72EE">
        <w:rPr>
          <w:sz w:val="18"/>
          <w:szCs w:val="18"/>
        </w:rPr>
        <w:t xml:space="preserve">individual </w:t>
      </w:r>
      <w:r w:rsidR="00A37938">
        <w:rPr>
          <w:sz w:val="18"/>
          <w:szCs w:val="18"/>
        </w:rPr>
        <w:t xml:space="preserve">practices requirements. The LMC </w:t>
      </w:r>
      <w:r w:rsidR="00FD72EE">
        <w:rPr>
          <w:sz w:val="18"/>
          <w:szCs w:val="18"/>
        </w:rPr>
        <w:t xml:space="preserve">currently holds the viewpoint that practices should not be advised to fully integrate unless they have issues </w:t>
      </w:r>
      <w:r w:rsidR="005C7017">
        <w:rPr>
          <w:sz w:val="18"/>
          <w:szCs w:val="18"/>
        </w:rPr>
        <w:t>which</w:t>
      </w:r>
      <w:r w:rsidR="00FD72EE">
        <w:rPr>
          <w:sz w:val="18"/>
          <w:szCs w:val="18"/>
        </w:rPr>
        <w:t xml:space="preserve"> full integration into the MCP</w:t>
      </w:r>
      <w:r w:rsidR="005C7017">
        <w:rPr>
          <w:sz w:val="18"/>
          <w:szCs w:val="18"/>
        </w:rPr>
        <w:t xml:space="preserve"> model will address.</w:t>
      </w:r>
      <w:r w:rsidR="0037368F">
        <w:rPr>
          <w:sz w:val="18"/>
          <w:szCs w:val="18"/>
        </w:rPr>
        <w:t xml:space="preserve"> The LMC is happy to advise practices on this decision.</w:t>
      </w:r>
    </w:p>
    <w:p w:rsidR="005C7017" w:rsidRPr="00FD72EE" w:rsidRDefault="005C7017" w:rsidP="006D1068">
      <w:pPr>
        <w:jc w:val="both"/>
        <w:rPr>
          <w:sz w:val="18"/>
          <w:szCs w:val="18"/>
        </w:rPr>
      </w:pPr>
    </w:p>
    <w:p w:rsidR="00702918" w:rsidRDefault="00277BFB" w:rsidP="006D1068">
      <w:pPr>
        <w:jc w:val="both"/>
        <w:rPr>
          <w:sz w:val="18"/>
          <w:szCs w:val="18"/>
        </w:rPr>
      </w:pPr>
      <w:r>
        <w:rPr>
          <w:sz w:val="18"/>
          <w:szCs w:val="18"/>
        </w:rPr>
        <w:t xml:space="preserve">Joe Taylor presented the work currently been carried out to update the DQOFH </w:t>
      </w:r>
      <w:r w:rsidR="008650A6">
        <w:rPr>
          <w:sz w:val="18"/>
          <w:szCs w:val="18"/>
        </w:rPr>
        <w:t>framework, see LMC website for summary table.</w:t>
      </w:r>
    </w:p>
    <w:p w:rsidR="00B8724B" w:rsidRDefault="00B8724B" w:rsidP="00504AB6">
      <w:pPr>
        <w:jc w:val="both"/>
        <w:rPr>
          <w:sz w:val="18"/>
          <w:szCs w:val="18"/>
        </w:rPr>
      </w:pPr>
    </w:p>
    <w:p w:rsidR="00BE016B" w:rsidRDefault="0099748C" w:rsidP="00BE016B">
      <w:pPr>
        <w:rPr>
          <w:sz w:val="18"/>
          <w:szCs w:val="18"/>
        </w:rPr>
      </w:pPr>
      <w:r>
        <w:rPr>
          <w:sz w:val="18"/>
          <w:szCs w:val="18"/>
        </w:rPr>
        <w:t xml:space="preserve">3.2 </w:t>
      </w:r>
      <w:r w:rsidR="00BE016B">
        <w:rPr>
          <w:sz w:val="18"/>
          <w:szCs w:val="18"/>
        </w:rPr>
        <w:t xml:space="preserve">HPV vaccination – As discussed at the previous meeting, Boots Pharmacies are to offer HPV vaccination to all men and women aged 12-44 on a private basis. This differs to the NHS service which offers vaccination to females aged 12-14 years, as there is little evidence to suggest the vaccine is effective in older patients. Dr Horsburgh is currently awaiting a response from </w:t>
      </w:r>
      <w:r w:rsidR="0037368F">
        <w:rPr>
          <w:sz w:val="18"/>
          <w:szCs w:val="18"/>
        </w:rPr>
        <w:t xml:space="preserve">the LPC </w:t>
      </w:r>
      <w:r w:rsidR="00BE016B">
        <w:rPr>
          <w:sz w:val="18"/>
          <w:szCs w:val="18"/>
        </w:rPr>
        <w:t>regarding the rationale for this policy.</w:t>
      </w:r>
    </w:p>
    <w:p w:rsidR="00BE016B" w:rsidRDefault="00BE016B" w:rsidP="00C946B7">
      <w:pPr>
        <w:rPr>
          <w:sz w:val="18"/>
          <w:szCs w:val="18"/>
        </w:rPr>
      </w:pPr>
    </w:p>
    <w:p w:rsidR="00847009" w:rsidRDefault="00847009" w:rsidP="00C946B7">
      <w:pPr>
        <w:rPr>
          <w:sz w:val="18"/>
          <w:szCs w:val="18"/>
        </w:rPr>
      </w:pPr>
    </w:p>
    <w:p w:rsidR="00BE016B" w:rsidRDefault="00D81EE9" w:rsidP="007C65F4">
      <w:pPr>
        <w:rPr>
          <w:sz w:val="18"/>
          <w:szCs w:val="18"/>
        </w:rPr>
      </w:pPr>
      <w:r w:rsidRPr="00E548E0">
        <w:rPr>
          <w:sz w:val="18"/>
          <w:szCs w:val="18"/>
        </w:rPr>
        <w:t xml:space="preserve">3.3 </w:t>
      </w:r>
      <w:r w:rsidR="00BE016B">
        <w:rPr>
          <w:sz w:val="18"/>
          <w:szCs w:val="18"/>
        </w:rPr>
        <w:t xml:space="preserve">Patient notes transport – </w:t>
      </w:r>
      <w:r w:rsidR="00F7077F">
        <w:rPr>
          <w:sz w:val="18"/>
          <w:szCs w:val="18"/>
        </w:rPr>
        <w:t xml:space="preserve">Feedback </w:t>
      </w:r>
      <w:r w:rsidR="00F7077F" w:rsidRPr="00BA6722">
        <w:rPr>
          <w:sz w:val="18"/>
          <w:szCs w:val="18"/>
        </w:rPr>
        <w:t xml:space="preserve">regarding the roll out of the new collection system of notes from Capita will be given from Dr Ahmad at next meeting. </w:t>
      </w:r>
      <w:r w:rsidR="009C09C1" w:rsidRPr="00BA6722">
        <w:rPr>
          <w:sz w:val="18"/>
          <w:szCs w:val="18"/>
        </w:rPr>
        <w:t>Anecdotally practices have</w:t>
      </w:r>
      <w:r w:rsidR="00BA6722">
        <w:rPr>
          <w:sz w:val="18"/>
          <w:szCs w:val="18"/>
        </w:rPr>
        <w:t xml:space="preserve"> </w:t>
      </w:r>
      <w:r w:rsidR="0037368F">
        <w:rPr>
          <w:sz w:val="18"/>
          <w:szCs w:val="18"/>
        </w:rPr>
        <w:t>had difficulties sending back the</w:t>
      </w:r>
      <w:r w:rsidR="00BA6722">
        <w:rPr>
          <w:sz w:val="18"/>
          <w:szCs w:val="18"/>
        </w:rPr>
        <w:t xml:space="preserve"> notes of patients which have inadvertently been </w:t>
      </w:r>
      <w:r w:rsidR="0037368F">
        <w:rPr>
          <w:sz w:val="18"/>
          <w:szCs w:val="18"/>
        </w:rPr>
        <w:t xml:space="preserve">delivered to the wrong practice, a regular </w:t>
      </w:r>
      <w:r w:rsidR="00256E3A">
        <w:rPr>
          <w:sz w:val="18"/>
          <w:szCs w:val="18"/>
        </w:rPr>
        <w:t>occurrence</w:t>
      </w:r>
      <w:r w:rsidR="0037368F">
        <w:rPr>
          <w:sz w:val="18"/>
          <w:szCs w:val="18"/>
        </w:rPr>
        <w:t>.</w:t>
      </w:r>
    </w:p>
    <w:p w:rsidR="00AB0E73" w:rsidRDefault="00AB0E73" w:rsidP="007C65F4">
      <w:pPr>
        <w:rPr>
          <w:sz w:val="18"/>
          <w:szCs w:val="18"/>
        </w:rPr>
      </w:pPr>
    </w:p>
    <w:p w:rsidR="009D5A59" w:rsidRDefault="00296000" w:rsidP="009D5A59">
      <w:pPr>
        <w:rPr>
          <w:b/>
          <w:sz w:val="18"/>
          <w:szCs w:val="18"/>
        </w:rPr>
      </w:pPr>
      <w:r>
        <w:rPr>
          <w:b/>
          <w:sz w:val="18"/>
          <w:szCs w:val="18"/>
        </w:rPr>
        <w:t>4. CHAIRMAN’S AND MEMBER’S COMMUNICATIONS</w:t>
      </w:r>
    </w:p>
    <w:p w:rsidR="00851A33" w:rsidRDefault="00296000" w:rsidP="004313FD">
      <w:pPr>
        <w:rPr>
          <w:sz w:val="18"/>
          <w:szCs w:val="18"/>
        </w:rPr>
      </w:pPr>
      <w:r>
        <w:rPr>
          <w:sz w:val="18"/>
          <w:szCs w:val="18"/>
        </w:rPr>
        <w:t>4.1</w:t>
      </w:r>
      <w:r w:rsidR="00037218">
        <w:rPr>
          <w:sz w:val="18"/>
          <w:szCs w:val="18"/>
        </w:rPr>
        <w:t xml:space="preserve"> </w:t>
      </w:r>
      <w:r w:rsidR="004313FD">
        <w:rPr>
          <w:sz w:val="18"/>
          <w:szCs w:val="18"/>
        </w:rPr>
        <w:t xml:space="preserve">Service Level Agreement for Smoking Cessation – </w:t>
      </w:r>
      <w:r w:rsidR="006C729D">
        <w:rPr>
          <w:sz w:val="18"/>
          <w:szCs w:val="18"/>
        </w:rPr>
        <w:t xml:space="preserve">Challenges </w:t>
      </w:r>
      <w:r w:rsidR="0081774B">
        <w:rPr>
          <w:sz w:val="18"/>
          <w:szCs w:val="18"/>
        </w:rPr>
        <w:t xml:space="preserve">have included </w:t>
      </w:r>
      <w:r w:rsidR="006C729D">
        <w:rPr>
          <w:sz w:val="18"/>
          <w:szCs w:val="18"/>
        </w:rPr>
        <w:t>p</w:t>
      </w:r>
      <w:r w:rsidR="007E720D">
        <w:rPr>
          <w:sz w:val="18"/>
          <w:szCs w:val="18"/>
        </w:rPr>
        <w:t>oor quit rates and difficulties surrounding the NRT supply route.</w:t>
      </w:r>
      <w:r w:rsidR="006C729D">
        <w:rPr>
          <w:sz w:val="18"/>
          <w:szCs w:val="18"/>
        </w:rPr>
        <w:t xml:space="preserve"> </w:t>
      </w:r>
      <w:r w:rsidR="004313FD">
        <w:rPr>
          <w:sz w:val="18"/>
          <w:szCs w:val="18"/>
        </w:rPr>
        <w:t xml:space="preserve">Local GPs are confused as to the process of referring patients to smoking </w:t>
      </w:r>
      <w:r w:rsidR="0037368F">
        <w:rPr>
          <w:sz w:val="18"/>
          <w:szCs w:val="18"/>
        </w:rPr>
        <w:t>cessation services and whether Primary C</w:t>
      </w:r>
      <w:r w:rsidR="004313FD">
        <w:rPr>
          <w:sz w:val="18"/>
          <w:szCs w:val="18"/>
        </w:rPr>
        <w:t xml:space="preserve">are is currently expected to provide </w:t>
      </w:r>
      <w:r w:rsidR="004313FD" w:rsidRPr="0037368F">
        <w:rPr>
          <w:sz w:val="18"/>
          <w:szCs w:val="18"/>
        </w:rPr>
        <w:t>the service</w:t>
      </w:r>
      <w:r w:rsidR="000F3317">
        <w:rPr>
          <w:sz w:val="18"/>
          <w:szCs w:val="18"/>
        </w:rPr>
        <w:t>.</w:t>
      </w:r>
      <w:r w:rsidR="007E720D">
        <w:rPr>
          <w:sz w:val="18"/>
          <w:szCs w:val="18"/>
        </w:rPr>
        <w:t xml:space="preserve"> Jagdeep Sangha </w:t>
      </w:r>
      <w:r w:rsidR="0037368F">
        <w:rPr>
          <w:sz w:val="18"/>
          <w:szCs w:val="18"/>
        </w:rPr>
        <w:t xml:space="preserve">(CCG Pharmacy Lead) </w:t>
      </w:r>
      <w:r w:rsidR="007E720D">
        <w:rPr>
          <w:sz w:val="18"/>
          <w:szCs w:val="18"/>
        </w:rPr>
        <w:t>has suggested that from an access viewpoint, community pharmacies are the most accessible healthcare professional and once S4H has taken the deci</w:t>
      </w:r>
      <w:r w:rsidR="00847009">
        <w:rPr>
          <w:sz w:val="18"/>
          <w:szCs w:val="18"/>
        </w:rPr>
        <w:t>sion to not renew Primary C</w:t>
      </w:r>
      <w:r w:rsidR="007E720D">
        <w:rPr>
          <w:sz w:val="18"/>
          <w:szCs w:val="18"/>
        </w:rPr>
        <w:t xml:space="preserve">are </w:t>
      </w:r>
      <w:r w:rsidR="00CE1A43">
        <w:rPr>
          <w:sz w:val="18"/>
          <w:szCs w:val="18"/>
        </w:rPr>
        <w:t xml:space="preserve">contract with GPs the prescribing of NRT on FP10 should cease. </w:t>
      </w:r>
      <w:r w:rsidR="000F3317">
        <w:rPr>
          <w:sz w:val="18"/>
          <w:szCs w:val="18"/>
        </w:rPr>
        <w:t>In the longer term patients will be assessed for a variety of lifestyle behaviours via a single point of access.</w:t>
      </w:r>
    </w:p>
    <w:p w:rsidR="00FC790C" w:rsidRDefault="00FC790C" w:rsidP="004313FD">
      <w:pPr>
        <w:rPr>
          <w:sz w:val="18"/>
          <w:szCs w:val="18"/>
        </w:rPr>
      </w:pPr>
      <w:r>
        <w:rPr>
          <w:b/>
          <w:sz w:val="18"/>
          <w:szCs w:val="18"/>
        </w:rPr>
        <w:lastRenderedPageBreak/>
        <w:t>Action:</w:t>
      </w:r>
      <w:r>
        <w:rPr>
          <w:sz w:val="18"/>
          <w:szCs w:val="18"/>
        </w:rPr>
        <w:t xml:space="preserve"> Dr Abuaffan to feedback on the difficulties to Public Health and Dr Horsburgh to discuss with Jag</w:t>
      </w:r>
      <w:r w:rsidR="00CE1A43">
        <w:rPr>
          <w:sz w:val="18"/>
          <w:szCs w:val="18"/>
        </w:rPr>
        <w:t>deep</w:t>
      </w:r>
      <w:r>
        <w:rPr>
          <w:sz w:val="18"/>
          <w:szCs w:val="18"/>
        </w:rPr>
        <w:t xml:space="preserve"> Sang</w:t>
      </w:r>
      <w:r w:rsidR="00CE1A43">
        <w:rPr>
          <w:sz w:val="18"/>
          <w:szCs w:val="18"/>
        </w:rPr>
        <w:t>h</w:t>
      </w:r>
      <w:r>
        <w:rPr>
          <w:sz w:val="18"/>
          <w:szCs w:val="18"/>
        </w:rPr>
        <w:t>a Community Pharmacy.</w:t>
      </w:r>
    </w:p>
    <w:p w:rsidR="00BE0E94" w:rsidRDefault="00BE0E94" w:rsidP="00011F4E">
      <w:pPr>
        <w:rPr>
          <w:sz w:val="18"/>
          <w:szCs w:val="18"/>
        </w:rPr>
      </w:pPr>
    </w:p>
    <w:p w:rsidR="0019662A" w:rsidRDefault="00851A33" w:rsidP="00011F4E">
      <w:pPr>
        <w:rPr>
          <w:sz w:val="18"/>
          <w:szCs w:val="18"/>
        </w:rPr>
      </w:pPr>
      <w:r>
        <w:rPr>
          <w:sz w:val="18"/>
          <w:szCs w:val="18"/>
        </w:rPr>
        <w:t>4.</w:t>
      </w:r>
      <w:r w:rsidR="0019662A">
        <w:rPr>
          <w:sz w:val="18"/>
          <w:szCs w:val="18"/>
        </w:rPr>
        <w:t>2</w:t>
      </w:r>
      <w:r w:rsidR="00AD73D1">
        <w:rPr>
          <w:sz w:val="18"/>
          <w:szCs w:val="18"/>
        </w:rPr>
        <w:t xml:space="preserve"> Norton Medical Practice </w:t>
      </w:r>
      <w:r w:rsidR="00C77580">
        <w:rPr>
          <w:sz w:val="18"/>
          <w:szCs w:val="18"/>
        </w:rPr>
        <w:t>information letter</w:t>
      </w:r>
      <w:r w:rsidR="00AD73D1">
        <w:rPr>
          <w:sz w:val="18"/>
          <w:szCs w:val="18"/>
        </w:rPr>
        <w:t>– The Norton Medical Practice and Lion Health are proposing to merge on 1 April 2018 with the closure of Norton Practice</w:t>
      </w:r>
      <w:r w:rsidR="00AD73D1" w:rsidRPr="00567C01">
        <w:rPr>
          <w:sz w:val="18"/>
          <w:szCs w:val="18"/>
        </w:rPr>
        <w:t>.</w:t>
      </w:r>
      <w:r w:rsidR="006C5762" w:rsidRPr="00567C01">
        <w:rPr>
          <w:sz w:val="18"/>
          <w:szCs w:val="18"/>
        </w:rPr>
        <w:t xml:space="preserve"> The LMC support this merger as the practice has been unable to recruit replacement GPs to the practice and this option as it provides a controlled transfer of patients to another practice when compared to dispersal of the patient list.</w:t>
      </w:r>
    </w:p>
    <w:p w:rsidR="00AD73D1" w:rsidRDefault="00AD73D1" w:rsidP="00011F4E">
      <w:pPr>
        <w:rPr>
          <w:sz w:val="18"/>
          <w:szCs w:val="18"/>
        </w:rPr>
      </w:pPr>
    </w:p>
    <w:p w:rsidR="0019662A" w:rsidRDefault="00AD73D1" w:rsidP="00011F4E">
      <w:pPr>
        <w:rPr>
          <w:sz w:val="18"/>
          <w:szCs w:val="18"/>
        </w:rPr>
      </w:pPr>
      <w:r>
        <w:rPr>
          <w:sz w:val="18"/>
          <w:szCs w:val="18"/>
        </w:rPr>
        <w:t>4.3 Firearms Certificate – A local GP has responded to a request</w:t>
      </w:r>
      <w:r w:rsidR="000E444B">
        <w:rPr>
          <w:sz w:val="18"/>
          <w:szCs w:val="18"/>
        </w:rPr>
        <w:t xml:space="preserve"> regarding information which may determine a patient</w:t>
      </w:r>
      <w:r w:rsidR="003B1242">
        <w:rPr>
          <w:sz w:val="18"/>
          <w:szCs w:val="18"/>
        </w:rPr>
        <w:t>’</w:t>
      </w:r>
      <w:r w:rsidR="000E444B">
        <w:rPr>
          <w:sz w:val="18"/>
          <w:szCs w:val="18"/>
        </w:rPr>
        <w:t>s suitability or not to hold a firearms certificate by suggesting that thi</w:t>
      </w:r>
      <w:r w:rsidR="00C77580">
        <w:rPr>
          <w:sz w:val="18"/>
          <w:szCs w:val="18"/>
        </w:rPr>
        <w:t>s requires a specialist opinion and has had problems with the police accepting this.</w:t>
      </w:r>
    </w:p>
    <w:p w:rsidR="008871E5" w:rsidRPr="008871E5" w:rsidRDefault="00BE016B" w:rsidP="00011F4E">
      <w:pPr>
        <w:rPr>
          <w:sz w:val="18"/>
          <w:szCs w:val="18"/>
        </w:rPr>
      </w:pPr>
      <w:r>
        <w:rPr>
          <w:b/>
          <w:sz w:val="18"/>
          <w:szCs w:val="18"/>
        </w:rPr>
        <w:t xml:space="preserve"> </w:t>
      </w: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1A4897">
        <w:rPr>
          <w:sz w:val="18"/>
          <w:szCs w:val="18"/>
        </w:rPr>
        <w:t xml:space="preserve">ast </w:t>
      </w:r>
      <w:r w:rsidR="003B1242">
        <w:rPr>
          <w:sz w:val="18"/>
          <w:szCs w:val="18"/>
        </w:rPr>
        <w:t>meeting was held on 20</w:t>
      </w:r>
      <w:r w:rsidR="00723C22">
        <w:rPr>
          <w:sz w:val="18"/>
          <w:szCs w:val="18"/>
        </w:rPr>
        <w:t xml:space="preserve"> </w:t>
      </w:r>
      <w:r w:rsidR="003B1242">
        <w:rPr>
          <w:sz w:val="18"/>
          <w:szCs w:val="18"/>
        </w:rPr>
        <w:t>Octo</w:t>
      </w:r>
      <w:r w:rsidR="00723C22">
        <w:rPr>
          <w:sz w:val="18"/>
          <w:szCs w:val="18"/>
        </w:rPr>
        <w:t>ber</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3B1242">
        <w:rPr>
          <w:sz w:val="18"/>
          <w:szCs w:val="18"/>
        </w:rPr>
        <w:t>the merger of Norton Practice with Lion Health.</w:t>
      </w:r>
    </w:p>
    <w:p w:rsidR="00FF17EF" w:rsidRDefault="00FF17EF" w:rsidP="002466A3">
      <w:pPr>
        <w:rPr>
          <w:sz w:val="18"/>
          <w:szCs w:val="18"/>
        </w:rPr>
      </w:pPr>
    </w:p>
    <w:p w:rsidR="005B2058" w:rsidRDefault="002E6ED2" w:rsidP="00723C22">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w:t>
      </w:r>
      <w:r w:rsidR="003B1242">
        <w:rPr>
          <w:sz w:val="18"/>
          <w:szCs w:val="18"/>
        </w:rPr>
        <w:t xml:space="preserve"> on 18 Octo</w:t>
      </w:r>
      <w:r w:rsidR="00723C22">
        <w:rPr>
          <w:sz w:val="18"/>
          <w:szCs w:val="18"/>
        </w:rPr>
        <w:t>ber</w:t>
      </w:r>
      <w:r w:rsidR="00226C81">
        <w:rPr>
          <w:sz w:val="18"/>
          <w:szCs w:val="18"/>
        </w:rPr>
        <w:t xml:space="preserve"> 2017- issues discussed included </w:t>
      </w:r>
      <w:r w:rsidR="003B1242">
        <w:rPr>
          <w:sz w:val="18"/>
          <w:szCs w:val="18"/>
        </w:rPr>
        <w:t xml:space="preserve">adult mental health </w:t>
      </w:r>
      <w:r w:rsidR="000F3317">
        <w:rPr>
          <w:sz w:val="18"/>
          <w:szCs w:val="18"/>
        </w:rPr>
        <w:t>service</w:t>
      </w:r>
      <w:r w:rsidR="00847009">
        <w:rPr>
          <w:sz w:val="18"/>
          <w:szCs w:val="18"/>
        </w:rPr>
        <w:t>s</w:t>
      </w:r>
      <w:r w:rsidR="000F3317">
        <w:rPr>
          <w:sz w:val="18"/>
          <w:szCs w:val="18"/>
        </w:rPr>
        <w:t xml:space="preserve"> and Special Educational Needs and Disabilities.</w:t>
      </w:r>
    </w:p>
    <w:p w:rsidR="00723C22" w:rsidRPr="008B2B26" w:rsidRDefault="00723C22" w:rsidP="00723C22">
      <w:pPr>
        <w:rPr>
          <w:sz w:val="18"/>
          <w:szCs w:val="18"/>
        </w:rPr>
      </w:pPr>
    </w:p>
    <w:p w:rsidR="00347527"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0F3317">
        <w:rPr>
          <w:sz w:val="18"/>
          <w:szCs w:val="18"/>
        </w:rPr>
        <w:t xml:space="preserve"> No recent meeting.</w:t>
      </w:r>
    </w:p>
    <w:p w:rsidR="000F3317" w:rsidRDefault="000F3317"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E87659" w:rsidRDefault="00296000" w:rsidP="000F3317">
      <w:pPr>
        <w:rPr>
          <w:sz w:val="18"/>
          <w:szCs w:val="18"/>
        </w:rPr>
      </w:pPr>
      <w:r>
        <w:rPr>
          <w:sz w:val="18"/>
          <w:szCs w:val="18"/>
        </w:rPr>
        <w:t>6.1</w:t>
      </w:r>
      <w:r w:rsidR="005E723D">
        <w:rPr>
          <w:sz w:val="18"/>
          <w:szCs w:val="18"/>
        </w:rPr>
        <w:t>.</w:t>
      </w:r>
      <w:r w:rsidR="00FB4E8C">
        <w:rPr>
          <w:sz w:val="18"/>
          <w:szCs w:val="18"/>
        </w:rPr>
        <w:t xml:space="preserve"> </w:t>
      </w:r>
      <w:r w:rsidR="007808F4">
        <w:rPr>
          <w:sz w:val="18"/>
          <w:szCs w:val="18"/>
        </w:rPr>
        <w:t xml:space="preserve">CASH </w:t>
      </w:r>
      <w:r w:rsidR="005C6070">
        <w:rPr>
          <w:sz w:val="18"/>
          <w:szCs w:val="18"/>
        </w:rPr>
        <w:t>–</w:t>
      </w:r>
      <w:r w:rsidR="007808F4">
        <w:rPr>
          <w:sz w:val="18"/>
          <w:szCs w:val="18"/>
        </w:rPr>
        <w:t xml:space="preserve"> </w:t>
      </w:r>
      <w:r w:rsidR="005C6070">
        <w:rPr>
          <w:sz w:val="18"/>
          <w:szCs w:val="18"/>
        </w:rPr>
        <w:t>Patients have been advised to approach their GP for repeat prescriptions for contraception, which the LMC felt was to the detriment of patient care and quality of service and that if a shared care agreement was to be put in place this needs to be done with consultation with the CC</w:t>
      </w:r>
      <w:r w:rsidR="007E6A3D">
        <w:rPr>
          <w:sz w:val="18"/>
          <w:szCs w:val="18"/>
        </w:rPr>
        <w:t>G and primary care.</w:t>
      </w:r>
      <w:r w:rsidR="003635E6">
        <w:rPr>
          <w:sz w:val="18"/>
          <w:szCs w:val="18"/>
        </w:rPr>
        <w:t xml:space="preserve"> The LMC highlighted the need for patients to have the choice of obtaining contraceptive services from both primary care and contraceptive services.</w:t>
      </w:r>
      <w:r w:rsidR="007E6A3D">
        <w:rPr>
          <w:sz w:val="18"/>
          <w:szCs w:val="18"/>
        </w:rPr>
        <w:t xml:space="preserve"> In addition, CASH was not providing LARC</w:t>
      </w:r>
      <w:r w:rsidR="003635E6">
        <w:rPr>
          <w:sz w:val="18"/>
          <w:szCs w:val="18"/>
        </w:rPr>
        <w:t xml:space="preserve"> to patients over the age of 25 a decision which has now been reversed.</w:t>
      </w:r>
      <w:r w:rsidR="00010AAC">
        <w:rPr>
          <w:sz w:val="18"/>
          <w:szCs w:val="18"/>
        </w:rPr>
        <w:t xml:space="preserve">  </w:t>
      </w:r>
      <w:r w:rsidR="001D6C4E">
        <w:rPr>
          <w:sz w:val="18"/>
          <w:szCs w:val="18"/>
        </w:rPr>
        <w:t>Dr Abuaffan h</w:t>
      </w:r>
      <w:r w:rsidR="00010AAC">
        <w:rPr>
          <w:sz w:val="18"/>
          <w:szCs w:val="18"/>
        </w:rPr>
        <w:t>as advised the LMC that this unilateral change of prescribing policy has been reversed by Public Health.</w:t>
      </w:r>
    </w:p>
    <w:p w:rsidR="003635E6" w:rsidRDefault="003635E6" w:rsidP="000F3317">
      <w:pPr>
        <w:rPr>
          <w:sz w:val="18"/>
          <w:szCs w:val="18"/>
        </w:rPr>
      </w:pPr>
    </w:p>
    <w:p w:rsidR="003635E6" w:rsidRPr="00E87659" w:rsidRDefault="003635E6" w:rsidP="000F3317">
      <w:pPr>
        <w:rPr>
          <w:sz w:val="18"/>
          <w:szCs w:val="18"/>
        </w:rPr>
      </w:pPr>
      <w:r>
        <w:rPr>
          <w:sz w:val="18"/>
          <w:szCs w:val="18"/>
        </w:rPr>
        <w:t>6.2 Flu vaccination supply – Pharmacists are able to obtain flu vaccines 3 weeks before GPs the impact upon vaccination rates caused by this discrepancy was discussed.</w:t>
      </w: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FE62F1" w:rsidRDefault="00296000" w:rsidP="00DC0E0A">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967AD0">
        <w:rPr>
          <w:kern w:val="28"/>
          <w:sz w:val="18"/>
          <w:szCs w:val="18"/>
        </w:rPr>
        <w:t>No recent update.</w:t>
      </w:r>
    </w:p>
    <w:p w:rsidR="00E25164" w:rsidRPr="00E25164" w:rsidRDefault="00E25164" w:rsidP="00D129D5">
      <w:pPr>
        <w:rPr>
          <w:kern w:val="28"/>
          <w:sz w:val="18"/>
          <w:szCs w:val="18"/>
        </w:rPr>
      </w:pPr>
    </w:p>
    <w:p w:rsidR="00947A32" w:rsidRDefault="00AC0D29" w:rsidP="00CE575D">
      <w:pPr>
        <w:rPr>
          <w:kern w:val="28"/>
          <w:sz w:val="18"/>
          <w:szCs w:val="18"/>
        </w:rPr>
      </w:pPr>
      <w:r w:rsidRPr="00947A32">
        <w:rPr>
          <w:kern w:val="28"/>
          <w:sz w:val="18"/>
          <w:szCs w:val="18"/>
        </w:rPr>
        <w:t>7.</w:t>
      </w:r>
      <w:r w:rsidR="008A1361" w:rsidRPr="00947A32">
        <w:rPr>
          <w:kern w:val="28"/>
          <w:sz w:val="18"/>
          <w:szCs w:val="18"/>
        </w:rPr>
        <w:t>2</w:t>
      </w:r>
      <w:r w:rsidR="00B52106" w:rsidRPr="00947A32">
        <w:rPr>
          <w:kern w:val="28"/>
          <w:sz w:val="18"/>
          <w:szCs w:val="18"/>
        </w:rPr>
        <w:t xml:space="preserve"> </w:t>
      </w:r>
      <w:r w:rsidR="00947A32">
        <w:rPr>
          <w:kern w:val="28"/>
          <w:sz w:val="18"/>
          <w:szCs w:val="18"/>
        </w:rPr>
        <w:t xml:space="preserve">LMC Conference - The Conference of England LMCs is to be held on Friday 10 </w:t>
      </w:r>
      <w:r w:rsidR="00967AD0">
        <w:rPr>
          <w:kern w:val="28"/>
          <w:sz w:val="18"/>
          <w:szCs w:val="18"/>
        </w:rPr>
        <w:t>November 2017</w:t>
      </w:r>
      <w:r w:rsidR="00967AD0" w:rsidRPr="00C12387">
        <w:rPr>
          <w:kern w:val="28"/>
          <w:sz w:val="18"/>
          <w:szCs w:val="18"/>
        </w:rPr>
        <w:t xml:space="preserve">, </w:t>
      </w:r>
      <w:r w:rsidR="00947A32" w:rsidRPr="00C12387">
        <w:rPr>
          <w:kern w:val="28"/>
          <w:sz w:val="18"/>
          <w:szCs w:val="18"/>
        </w:rPr>
        <w:t xml:space="preserve">Dr </w:t>
      </w:r>
      <w:r w:rsidR="00947A32" w:rsidRPr="00C12387">
        <w:rPr>
          <w:sz w:val="18"/>
          <w:szCs w:val="18"/>
        </w:rPr>
        <w:t>Singh Sahni</w:t>
      </w:r>
      <w:r w:rsidR="00967AD0" w:rsidRPr="00C12387">
        <w:rPr>
          <w:sz w:val="18"/>
          <w:szCs w:val="18"/>
        </w:rPr>
        <w:t xml:space="preserve"> </w:t>
      </w:r>
      <w:r w:rsidR="00947A32" w:rsidRPr="00C12387">
        <w:rPr>
          <w:sz w:val="18"/>
          <w:szCs w:val="18"/>
        </w:rPr>
        <w:t>to attend.</w:t>
      </w:r>
    </w:p>
    <w:p w:rsidR="00773DC5" w:rsidRDefault="00773DC5" w:rsidP="00754042">
      <w:pPr>
        <w:rPr>
          <w:kern w:val="28"/>
          <w:sz w:val="18"/>
          <w:szCs w:val="18"/>
        </w:rPr>
      </w:pPr>
    </w:p>
    <w:p w:rsidR="00947A32" w:rsidRDefault="00D93B51" w:rsidP="00947A32">
      <w:pPr>
        <w:rPr>
          <w:sz w:val="18"/>
          <w:szCs w:val="18"/>
        </w:rPr>
      </w:pPr>
      <w:r w:rsidRPr="00314F9E">
        <w:rPr>
          <w:kern w:val="28"/>
          <w:sz w:val="18"/>
          <w:szCs w:val="18"/>
        </w:rPr>
        <w:t>7.</w:t>
      </w:r>
      <w:r w:rsidR="007B37E5" w:rsidRPr="00314F9E">
        <w:rPr>
          <w:kern w:val="28"/>
          <w:sz w:val="18"/>
          <w:szCs w:val="18"/>
        </w:rPr>
        <w:t xml:space="preserve">3 </w:t>
      </w:r>
      <w:r w:rsidR="00087967">
        <w:rPr>
          <w:sz w:val="18"/>
          <w:szCs w:val="18"/>
        </w:rPr>
        <w:t>GPFV – Dr</w:t>
      </w:r>
      <w:r w:rsidR="00947A32">
        <w:rPr>
          <w:sz w:val="18"/>
          <w:szCs w:val="18"/>
        </w:rPr>
        <w:t xml:space="preserve"> Chandra Kanneganti has circulated </w:t>
      </w:r>
      <w:r w:rsidR="00967AD0">
        <w:rPr>
          <w:sz w:val="18"/>
          <w:szCs w:val="18"/>
        </w:rPr>
        <w:t>a further update, see LMC website. Locally work is progressing to reduce GP workload by addressing training issues, signposting to other healthcare professionals, telephone contact training and funding for online consultation via the practice website.</w:t>
      </w:r>
    </w:p>
    <w:p w:rsidR="00967AD0" w:rsidRDefault="00967AD0" w:rsidP="00947A32">
      <w:pPr>
        <w:rPr>
          <w:kern w:val="28"/>
          <w:sz w:val="18"/>
          <w:szCs w:val="18"/>
        </w:rPr>
      </w:pPr>
    </w:p>
    <w:p w:rsidR="00AA30A7" w:rsidRDefault="00477E10" w:rsidP="00FB40D2">
      <w:pPr>
        <w:rPr>
          <w:kern w:val="28"/>
          <w:sz w:val="18"/>
          <w:szCs w:val="18"/>
        </w:rPr>
      </w:pPr>
      <w:r>
        <w:rPr>
          <w:kern w:val="28"/>
          <w:sz w:val="18"/>
          <w:szCs w:val="18"/>
        </w:rPr>
        <w:t>7.4</w:t>
      </w:r>
      <w:r w:rsidR="00314F9E">
        <w:rPr>
          <w:kern w:val="28"/>
          <w:sz w:val="18"/>
          <w:szCs w:val="18"/>
        </w:rPr>
        <w:t xml:space="preserve"> </w:t>
      </w:r>
      <w:r w:rsidR="00947A32">
        <w:rPr>
          <w:kern w:val="28"/>
          <w:sz w:val="18"/>
          <w:szCs w:val="18"/>
        </w:rPr>
        <w:t>Indemnity</w:t>
      </w:r>
      <w:r w:rsidR="00C12387">
        <w:rPr>
          <w:kern w:val="28"/>
          <w:sz w:val="18"/>
          <w:szCs w:val="18"/>
        </w:rPr>
        <w:t xml:space="preserve"> Funding</w:t>
      </w:r>
      <w:r w:rsidR="00947A32">
        <w:rPr>
          <w:kern w:val="28"/>
          <w:sz w:val="18"/>
          <w:szCs w:val="18"/>
        </w:rPr>
        <w:t xml:space="preserve"> –</w:t>
      </w:r>
      <w:r w:rsidR="00C12387">
        <w:rPr>
          <w:kern w:val="28"/>
          <w:sz w:val="18"/>
          <w:szCs w:val="18"/>
        </w:rPr>
        <w:t>The Government has agreed to fund GP indemnity, MDU fees will have a 50% reduction but with cover pr</w:t>
      </w:r>
      <w:r w:rsidR="00847009">
        <w:rPr>
          <w:kern w:val="28"/>
          <w:sz w:val="18"/>
          <w:szCs w:val="18"/>
        </w:rPr>
        <w:t>ovided only for the time a GP in practice</w:t>
      </w:r>
      <w:r w:rsidR="0081774B">
        <w:rPr>
          <w:kern w:val="28"/>
          <w:sz w:val="18"/>
          <w:szCs w:val="18"/>
        </w:rPr>
        <w:t>,</w:t>
      </w:r>
      <w:r w:rsidR="00C12387">
        <w:rPr>
          <w:kern w:val="28"/>
          <w:sz w:val="18"/>
          <w:szCs w:val="18"/>
        </w:rPr>
        <w:t xml:space="preserve"> compared to the current provision of life long cover, The BMA </w:t>
      </w:r>
      <w:r w:rsidR="00010AAC">
        <w:rPr>
          <w:kern w:val="28"/>
          <w:sz w:val="18"/>
          <w:szCs w:val="18"/>
        </w:rPr>
        <w:t xml:space="preserve">and LMC </w:t>
      </w:r>
      <w:r w:rsidR="00C12387">
        <w:rPr>
          <w:kern w:val="28"/>
          <w:sz w:val="18"/>
          <w:szCs w:val="18"/>
        </w:rPr>
        <w:t>recommends waiting for the fully details of the cover before changing the type of cover taken out.</w:t>
      </w:r>
    </w:p>
    <w:p w:rsidR="00C12387" w:rsidRDefault="00C12387" w:rsidP="00FB40D2">
      <w:pPr>
        <w:rPr>
          <w:kern w:val="28"/>
          <w:sz w:val="18"/>
          <w:szCs w:val="18"/>
        </w:rPr>
      </w:pPr>
    </w:p>
    <w:p w:rsidR="00947A32" w:rsidRDefault="00AA30A7" w:rsidP="00FB40D2">
      <w:pPr>
        <w:rPr>
          <w:kern w:val="28"/>
          <w:sz w:val="18"/>
          <w:szCs w:val="18"/>
        </w:rPr>
      </w:pPr>
      <w:r>
        <w:rPr>
          <w:kern w:val="28"/>
          <w:sz w:val="18"/>
          <w:szCs w:val="18"/>
        </w:rPr>
        <w:t>7.5</w:t>
      </w:r>
      <w:r w:rsidR="00432F30">
        <w:rPr>
          <w:kern w:val="28"/>
          <w:sz w:val="18"/>
          <w:szCs w:val="18"/>
        </w:rPr>
        <w:t xml:space="preserve"> General Practice Transformation Champions event – To be </w:t>
      </w:r>
      <w:r w:rsidR="003B7F12">
        <w:rPr>
          <w:kern w:val="28"/>
          <w:sz w:val="18"/>
          <w:szCs w:val="18"/>
        </w:rPr>
        <w:t xml:space="preserve">held </w:t>
      </w:r>
      <w:r w:rsidR="00432F30">
        <w:rPr>
          <w:kern w:val="28"/>
          <w:sz w:val="18"/>
          <w:szCs w:val="18"/>
        </w:rPr>
        <w:t>on 22 November, in London</w:t>
      </w:r>
      <w:r w:rsidR="00847009">
        <w:rPr>
          <w:kern w:val="28"/>
          <w:sz w:val="18"/>
          <w:szCs w:val="18"/>
        </w:rPr>
        <w:t>,</w:t>
      </w:r>
      <w:r w:rsidR="00432F30">
        <w:rPr>
          <w:kern w:val="28"/>
          <w:sz w:val="18"/>
          <w:szCs w:val="18"/>
        </w:rPr>
        <w:t xml:space="preserve"> details are available from Dr Horsburgh</w:t>
      </w:r>
      <w:r w:rsidR="00FC562C">
        <w:rPr>
          <w:kern w:val="28"/>
          <w:sz w:val="18"/>
          <w:szCs w:val="18"/>
        </w:rPr>
        <w:t>.</w:t>
      </w:r>
    </w:p>
    <w:p w:rsidR="00AA30A7" w:rsidRDefault="00AA30A7" w:rsidP="00FB40D2">
      <w:pPr>
        <w:rPr>
          <w:kern w:val="28"/>
          <w:sz w:val="18"/>
          <w:szCs w:val="18"/>
        </w:rPr>
      </w:pPr>
    </w:p>
    <w:p w:rsidR="00635DF3" w:rsidRDefault="00AA30A7" w:rsidP="00FB40D2">
      <w:pPr>
        <w:rPr>
          <w:kern w:val="28"/>
          <w:sz w:val="18"/>
          <w:szCs w:val="18"/>
        </w:rPr>
      </w:pPr>
      <w:r>
        <w:rPr>
          <w:kern w:val="28"/>
          <w:sz w:val="18"/>
          <w:szCs w:val="18"/>
        </w:rPr>
        <w:t>7.6</w:t>
      </w:r>
      <w:r w:rsidR="008A0D17">
        <w:rPr>
          <w:kern w:val="28"/>
          <w:sz w:val="18"/>
          <w:szCs w:val="18"/>
        </w:rPr>
        <w:t xml:space="preserve"> </w:t>
      </w:r>
      <w:r w:rsidR="00432F30">
        <w:rPr>
          <w:kern w:val="28"/>
          <w:sz w:val="18"/>
          <w:szCs w:val="18"/>
        </w:rPr>
        <w:t>GPC Pensions – Primary care support services is to transform what were previously locally managed operations.</w:t>
      </w:r>
    </w:p>
    <w:p w:rsidR="008A0D17" w:rsidRDefault="008A0D17" w:rsidP="00FB40D2">
      <w:pPr>
        <w:rPr>
          <w:kern w:val="28"/>
          <w:sz w:val="18"/>
          <w:szCs w:val="18"/>
        </w:rPr>
      </w:pPr>
    </w:p>
    <w:p w:rsidR="00432F30" w:rsidRDefault="00432F30" w:rsidP="00FB40D2">
      <w:pPr>
        <w:rPr>
          <w:kern w:val="28"/>
          <w:sz w:val="18"/>
          <w:szCs w:val="18"/>
        </w:rPr>
      </w:pPr>
      <w:r>
        <w:rPr>
          <w:kern w:val="28"/>
          <w:sz w:val="18"/>
          <w:szCs w:val="18"/>
        </w:rPr>
        <w:t>7.7 Training – The BMA is providing</w:t>
      </w:r>
      <w:r w:rsidR="00010AAC">
        <w:rPr>
          <w:kern w:val="28"/>
          <w:sz w:val="18"/>
          <w:szCs w:val="18"/>
        </w:rPr>
        <w:t xml:space="preserve"> 2 hours of free CPD to members, Dr Horsburgh has the details.</w:t>
      </w:r>
    </w:p>
    <w:p w:rsidR="00432F30" w:rsidRDefault="00432F30" w:rsidP="00FB40D2">
      <w:pPr>
        <w:rPr>
          <w:kern w:val="28"/>
          <w:sz w:val="18"/>
          <w:szCs w:val="18"/>
        </w:rPr>
      </w:pPr>
    </w:p>
    <w:p w:rsidR="00432F30" w:rsidRDefault="009F6F6D" w:rsidP="00FB40D2">
      <w:pPr>
        <w:rPr>
          <w:kern w:val="28"/>
          <w:sz w:val="18"/>
          <w:szCs w:val="18"/>
        </w:rPr>
      </w:pPr>
      <w:r>
        <w:rPr>
          <w:kern w:val="28"/>
          <w:sz w:val="18"/>
          <w:szCs w:val="18"/>
        </w:rPr>
        <w:t xml:space="preserve">7.8 GPDF – Currently there will be no increase in </w:t>
      </w:r>
      <w:r w:rsidR="000F4BD7">
        <w:rPr>
          <w:kern w:val="28"/>
          <w:sz w:val="18"/>
          <w:szCs w:val="18"/>
        </w:rPr>
        <w:t xml:space="preserve">national </w:t>
      </w:r>
      <w:r>
        <w:rPr>
          <w:kern w:val="28"/>
          <w:sz w:val="18"/>
          <w:szCs w:val="18"/>
        </w:rPr>
        <w:t>levy</w:t>
      </w:r>
      <w:r w:rsidR="000F4BD7">
        <w:rPr>
          <w:kern w:val="28"/>
          <w:sz w:val="18"/>
          <w:szCs w:val="18"/>
        </w:rPr>
        <w:t xml:space="preserve"> for 2017-20018</w:t>
      </w:r>
      <w:r>
        <w:rPr>
          <w:kern w:val="28"/>
          <w:sz w:val="18"/>
          <w:szCs w:val="18"/>
        </w:rPr>
        <w:t>.</w:t>
      </w:r>
    </w:p>
    <w:p w:rsidR="009F6F6D" w:rsidRDefault="009F6F6D" w:rsidP="00FB40D2">
      <w:pPr>
        <w:rPr>
          <w:kern w:val="28"/>
          <w:sz w:val="18"/>
          <w:szCs w:val="18"/>
        </w:rPr>
      </w:pPr>
    </w:p>
    <w:p w:rsidR="009F6F6D" w:rsidRDefault="009F6F6D" w:rsidP="00FB40D2">
      <w:pPr>
        <w:rPr>
          <w:kern w:val="28"/>
          <w:sz w:val="18"/>
          <w:szCs w:val="18"/>
        </w:rPr>
      </w:pPr>
      <w:r>
        <w:rPr>
          <w:kern w:val="28"/>
          <w:sz w:val="18"/>
          <w:szCs w:val="18"/>
        </w:rPr>
        <w:t>7.</w:t>
      </w:r>
      <w:r w:rsidR="0081774B">
        <w:rPr>
          <w:kern w:val="28"/>
          <w:sz w:val="18"/>
          <w:szCs w:val="18"/>
        </w:rPr>
        <w:t>9 SNOMED – SNO</w:t>
      </w:r>
      <w:r>
        <w:rPr>
          <w:kern w:val="28"/>
          <w:sz w:val="18"/>
          <w:szCs w:val="18"/>
        </w:rPr>
        <w:t>MED CT will become the default NHS coding system replacing the READ and CTV3 coding systems in all GP clinical systems, the changeover will begin in April 2018. See LMC website for details.</w:t>
      </w:r>
    </w:p>
    <w:p w:rsidR="009F6F6D" w:rsidRDefault="009F6F6D" w:rsidP="00FB40D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LMC</w:t>
      </w:r>
      <w:r w:rsidR="00CD52DF">
        <w:rPr>
          <w:b/>
          <w:sz w:val="18"/>
          <w:szCs w:val="18"/>
        </w:rPr>
        <w:t xml:space="preserve">LG </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EA23B5">
        <w:rPr>
          <w:b/>
          <w:sz w:val="18"/>
          <w:szCs w:val="18"/>
        </w:rPr>
        <w:t>BMA - WMRC</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CD52DF">
        <w:rPr>
          <w:sz w:val="18"/>
          <w:szCs w:val="18"/>
        </w:rPr>
        <w:t>BMA</w:t>
      </w:r>
      <w:r w:rsidR="000B18B3" w:rsidRPr="00FB448E">
        <w:rPr>
          <w:sz w:val="18"/>
          <w:szCs w:val="18"/>
        </w:rPr>
        <w:t xml:space="preserve"> </w:t>
      </w:r>
      <w:r w:rsidR="003B7F12">
        <w:rPr>
          <w:sz w:val="18"/>
          <w:szCs w:val="18"/>
        </w:rPr>
        <w:t>– The</w:t>
      </w:r>
      <w:r w:rsidR="00EF5A38">
        <w:rPr>
          <w:sz w:val="18"/>
          <w:szCs w:val="18"/>
        </w:rPr>
        <w:t xml:space="preserve"> </w:t>
      </w:r>
      <w:r w:rsidR="00CD52DF">
        <w:rPr>
          <w:sz w:val="18"/>
          <w:szCs w:val="18"/>
        </w:rPr>
        <w:t>WM</w:t>
      </w:r>
      <w:r w:rsidR="00EA23B5">
        <w:rPr>
          <w:sz w:val="18"/>
          <w:szCs w:val="18"/>
        </w:rPr>
        <w:t>RC</w:t>
      </w:r>
      <w:r w:rsidR="00CD52DF">
        <w:rPr>
          <w:sz w:val="18"/>
          <w:szCs w:val="18"/>
        </w:rPr>
        <w:t xml:space="preserve"> AGM</w:t>
      </w:r>
      <w:r w:rsidR="00CA20EF">
        <w:rPr>
          <w:sz w:val="18"/>
          <w:szCs w:val="18"/>
        </w:rPr>
        <w:t xml:space="preserve"> </w:t>
      </w:r>
      <w:r w:rsidR="003B7F12">
        <w:rPr>
          <w:sz w:val="18"/>
          <w:szCs w:val="18"/>
        </w:rPr>
        <w:t>was meeting</w:t>
      </w:r>
      <w:r w:rsidR="00EF5A38">
        <w:rPr>
          <w:sz w:val="18"/>
          <w:szCs w:val="18"/>
        </w:rPr>
        <w:t xml:space="preserve"> </w:t>
      </w:r>
      <w:r w:rsidR="00CE516D">
        <w:rPr>
          <w:sz w:val="18"/>
          <w:szCs w:val="18"/>
        </w:rPr>
        <w:t>h</w:t>
      </w:r>
      <w:r w:rsidR="00CA20EF">
        <w:rPr>
          <w:sz w:val="18"/>
          <w:szCs w:val="18"/>
        </w:rPr>
        <w:t xml:space="preserve">eld on </w:t>
      </w:r>
      <w:r w:rsidR="006E0172">
        <w:rPr>
          <w:sz w:val="18"/>
          <w:szCs w:val="18"/>
        </w:rPr>
        <w:t>1</w:t>
      </w:r>
      <w:r w:rsidR="00CA20EF">
        <w:rPr>
          <w:sz w:val="18"/>
          <w:szCs w:val="18"/>
        </w:rPr>
        <w:t>2/10</w:t>
      </w:r>
      <w:r w:rsidR="006E0172">
        <w:rPr>
          <w:sz w:val="18"/>
          <w:szCs w:val="18"/>
        </w:rPr>
        <w:t>/2</w:t>
      </w:r>
      <w:r w:rsidR="00DB216E">
        <w:rPr>
          <w:sz w:val="18"/>
          <w:szCs w:val="18"/>
        </w:rPr>
        <w:t>01</w:t>
      </w:r>
      <w:r w:rsidR="003B7F12">
        <w:rPr>
          <w:sz w:val="18"/>
          <w:szCs w:val="18"/>
        </w:rPr>
        <w:t xml:space="preserve">7 in Birmingham, Dr Horsburgh </w:t>
      </w:r>
      <w:r w:rsidR="00DB216E">
        <w:rPr>
          <w:sz w:val="18"/>
          <w:szCs w:val="18"/>
        </w:rPr>
        <w:t>attend</w:t>
      </w:r>
      <w:r w:rsidR="003B7F12">
        <w:rPr>
          <w:sz w:val="18"/>
          <w:szCs w:val="18"/>
        </w:rPr>
        <w:t>ed</w:t>
      </w:r>
      <w:r w:rsidR="00DB216E">
        <w:rPr>
          <w:sz w:val="18"/>
          <w:szCs w:val="18"/>
        </w:rPr>
        <w:t>.</w:t>
      </w:r>
    </w:p>
    <w:p w:rsidR="00977442" w:rsidRDefault="00977442" w:rsidP="00296000">
      <w:pPr>
        <w:rPr>
          <w:sz w:val="18"/>
          <w:szCs w:val="18"/>
        </w:rPr>
      </w:pPr>
    </w:p>
    <w:p w:rsidR="003B7F12" w:rsidRDefault="00977442" w:rsidP="00296000">
      <w:pPr>
        <w:rPr>
          <w:sz w:val="18"/>
          <w:szCs w:val="18"/>
        </w:rPr>
      </w:pPr>
      <w:r>
        <w:rPr>
          <w:sz w:val="18"/>
          <w:szCs w:val="18"/>
        </w:rPr>
        <w:t>8</w:t>
      </w:r>
      <w:r w:rsidR="00CD52DF">
        <w:rPr>
          <w:sz w:val="18"/>
          <w:szCs w:val="18"/>
        </w:rPr>
        <w:t>.</w:t>
      </w:r>
      <w:r w:rsidRPr="00CD52DF">
        <w:rPr>
          <w:sz w:val="18"/>
          <w:szCs w:val="18"/>
        </w:rPr>
        <w:t xml:space="preserve">2 </w:t>
      </w:r>
      <w:r w:rsidR="001D6C4E">
        <w:rPr>
          <w:sz w:val="18"/>
          <w:szCs w:val="18"/>
        </w:rPr>
        <w:t>BMA WMRC</w:t>
      </w:r>
      <w:r w:rsidR="007B3AC1">
        <w:rPr>
          <w:sz w:val="18"/>
          <w:szCs w:val="18"/>
        </w:rPr>
        <w:t xml:space="preserve"> </w:t>
      </w:r>
      <w:r w:rsidR="003B7F12">
        <w:rPr>
          <w:sz w:val="18"/>
          <w:szCs w:val="18"/>
        </w:rPr>
        <w:t>Executive meeting – The next meeting is to be held on 23 November 2017.</w:t>
      </w:r>
    </w:p>
    <w:p w:rsidR="007B3AC1" w:rsidRDefault="007B3AC1" w:rsidP="00296000">
      <w:pPr>
        <w:rPr>
          <w:sz w:val="18"/>
          <w:szCs w:val="18"/>
        </w:rPr>
      </w:pPr>
    </w:p>
    <w:p w:rsidR="003B7F12" w:rsidRDefault="007B3AC1" w:rsidP="00296000">
      <w:pPr>
        <w:rPr>
          <w:sz w:val="18"/>
          <w:szCs w:val="18"/>
        </w:rPr>
      </w:pPr>
      <w:r>
        <w:rPr>
          <w:sz w:val="18"/>
          <w:szCs w:val="18"/>
        </w:rPr>
        <w:lastRenderedPageBreak/>
        <w:t>8.3 WMLMCLG – The next Nuts and Bolts meeting will be on 29 November at the Holiday Inn, Birmingham 12:30 -17:30.</w:t>
      </w:r>
    </w:p>
    <w:p w:rsidR="007B3AC1" w:rsidRDefault="007B3AC1"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A2BF3"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F7077F">
        <w:rPr>
          <w:sz w:val="18"/>
          <w:szCs w:val="18"/>
        </w:rPr>
        <w:t>NHSE have confirmed that a no significant change relocation has been granted to Murrays Internet Pharmacy, 4 Lowndes Road, Stourbridge, West Midlands, DY8 3SS by Murray &amp; Sons Ltd.</w:t>
      </w:r>
    </w:p>
    <w:p w:rsidR="006A2BF3" w:rsidRDefault="006A2BF3" w:rsidP="00CE516D">
      <w:pPr>
        <w:rPr>
          <w:sz w:val="18"/>
          <w:szCs w:val="18"/>
        </w:rPr>
      </w:pPr>
    </w:p>
    <w:p w:rsidR="008770EB" w:rsidRDefault="006A2BF3" w:rsidP="00397A81">
      <w:pPr>
        <w:rPr>
          <w:sz w:val="18"/>
          <w:szCs w:val="18"/>
        </w:rPr>
      </w:pPr>
      <w:r>
        <w:rPr>
          <w:sz w:val="18"/>
          <w:szCs w:val="18"/>
        </w:rPr>
        <w:t>9.2</w:t>
      </w:r>
      <w:r w:rsidR="009B349C">
        <w:rPr>
          <w:sz w:val="18"/>
          <w:szCs w:val="18"/>
        </w:rPr>
        <w:t xml:space="preserve"> PCSE –</w:t>
      </w:r>
      <w:r w:rsidR="004C516C">
        <w:rPr>
          <w:sz w:val="18"/>
          <w:szCs w:val="18"/>
        </w:rPr>
        <w:t xml:space="preserve"> See LMC website for update.</w:t>
      </w:r>
    </w:p>
    <w:p w:rsidR="00527472" w:rsidRDefault="00527472" w:rsidP="00397A81">
      <w:pPr>
        <w:rPr>
          <w:sz w:val="18"/>
          <w:szCs w:val="18"/>
        </w:rPr>
      </w:pPr>
    </w:p>
    <w:p w:rsidR="00087967" w:rsidRDefault="008770EB" w:rsidP="00397A81">
      <w:pPr>
        <w:rPr>
          <w:sz w:val="18"/>
          <w:szCs w:val="18"/>
        </w:rPr>
      </w:pPr>
      <w:r>
        <w:rPr>
          <w:sz w:val="18"/>
          <w:szCs w:val="18"/>
        </w:rPr>
        <w:t xml:space="preserve">9.3 </w:t>
      </w:r>
      <w:r w:rsidR="00527472" w:rsidRPr="007B3AC1">
        <w:rPr>
          <w:sz w:val="18"/>
          <w:szCs w:val="18"/>
        </w:rPr>
        <w:t>Revalidation Officer Meeting – To be held on 15/11/2017 with Dr Kiran Patel</w:t>
      </w:r>
      <w:r w:rsidR="00527472">
        <w:rPr>
          <w:sz w:val="18"/>
          <w:szCs w:val="18"/>
        </w:rPr>
        <w:t>, Dr Horsburgh gave his apology that he is unable to attend.</w:t>
      </w:r>
    </w:p>
    <w:p w:rsidR="00527472" w:rsidRDefault="00527472" w:rsidP="00397A81">
      <w:pPr>
        <w:rPr>
          <w:sz w:val="18"/>
          <w:szCs w:val="18"/>
        </w:rPr>
      </w:pPr>
    </w:p>
    <w:p w:rsidR="00A35BAE" w:rsidRDefault="00A35BAE" w:rsidP="00397A81">
      <w:pPr>
        <w:rPr>
          <w:sz w:val="18"/>
          <w:szCs w:val="18"/>
        </w:rPr>
      </w:pPr>
      <w:r>
        <w:rPr>
          <w:sz w:val="18"/>
          <w:szCs w:val="18"/>
        </w:rPr>
        <w:t xml:space="preserve">9.4 </w:t>
      </w:r>
      <w:r w:rsidR="005F1380">
        <w:rPr>
          <w:sz w:val="18"/>
          <w:szCs w:val="18"/>
        </w:rPr>
        <w:t>Referral leaflet – The BMA and NHSE have produced a patient information leaflet with a checklist of information which patients should be given including discharge medications, fit note and hospital follow up arrangements.</w:t>
      </w:r>
    </w:p>
    <w:p w:rsidR="00F30A47" w:rsidRDefault="00F30A47" w:rsidP="00397A81">
      <w:pPr>
        <w:rPr>
          <w:sz w:val="18"/>
          <w:szCs w:val="18"/>
        </w:rPr>
      </w:pPr>
    </w:p>
    <w:p w:rsidR="00F30A47" w:rsidRDefault="00F30A47" w:rsidP="00397A81">
      <w:pPr>
        <w:rPr>
          <w:sz w:val="18"/>
          <w:szCs w:val="18"/>
        </w:rPr>
      </w:pPr>
      <w:r>
        <w:rPr>
          <w:sz w:val="18"/>
          <w:szCs w:val="18"/>
        </w:rPr>
        <w:t>9.5 NHS Property Service – A letter from the Customer Services Director has been circulated to ascertain how members can be supported on property matters.</w:t>
      </w:r>
    </w:p>
    <w:p w:rsidR="008770EB" w:rsidRDefault="00F30A47" w:rsidP="00397A81">
      <w:pPr>
        <w:rPr>
          <w:sz w:val="18"/>
          <w:szCs w:val="18"/>
        </w:rPr>
      </w:pPr>
      <w:r>
        <w:rPr>
          <w:sz w:val="18"/>
          <w:szCs w:val="18"/>
        </w:rPr>
        <w:t xml:space="preserve"> </w:t>
      </w: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DF6B43">
        <w:rPr>
          <w:sz w:val="18"/>
          <w:szCs w:val="18"/>
        </w:rPr>
        <w:t>Walsall Newsletter</w:t>
      </w:r>
      <w:r w:rsidR="00D51399">
        <w:rPr>
          <w:sz w:val="18"/>
          <w:szCs w:val="18"/>
        </w:rPr>
        <w:t>- received.</w:t>
      </w:r>
    </w:p>
    <w:p w:rsidR="006249A2" w:rsidRDefault="006249A2" w:rsidP="00296000">
      <w:pPr>
        <w:rPr>
          <w:sz w:val="18"/>
          <w:szCs w:val="18"/>
        </w:rPr>
      </w:pPr>
    </w:p>
    <w:p w:rsidR="00687103" w:rsidRDefault="001D0AE2" w:rsidP="00B23F36">
      <w:pPr>
        <w:ind w:left="720" w:hanging="720"/>
        <w:rPr>
          <w:b/>
          <w:sz w:val="18"/>
          <w:szCs w:val="18"/>
        </w:rPr>
      </w:pPr>
      <w:r>
        <w:rPr>
          <w:b/>
          <w:sz w:val="18"/>
          <w:szCs w:val="18"/>
        </w:rPr>
        <w:t>11. AOB</w:t>
      </w:r>
      <w:r w:rsidR="00FF66C0">
        <w:rPr>
          <w:b/>
          <w:sz w:val="18"/>
          <w:szCs w:val="18"/>
        </w:rPr>
        <w:t xml:space="preserve"> </w:t>
      </w:r>
    </w:p>
    <w:p w:rsidR="00330027" w:rsidRPr="006203CC" w:rsidRDefault="00F30A47" w:rsidP="00330027">
      <w:pPr>
        <w:ind w:left="720" w:hanging="720"/>
        <w:rPr>
          <w:sz w:val="18"/>
          <w:szCs w:val="18"/>
        </w:rPr>
      </w:pPr>
      <w:r>
        <w:rPr>
          <w:sz w:val="18"/>
          <w:szCs w:val="18"/>
        </w:rPr>
        <w:t>11.1 Nil.</w:t>
      </w:r>
    </w:p>
    <w:p w:rsidR="00EC1D2F" w:rsidRPr="00B23F36" w:rsidRDefault="00EC1D2F" w:rsidP="00B23F36">
      <w:pPr>
        <w:ind w:left="720" w:hanging="720"/>
        <w:rPr>
          <w:b/>
          <w:sz w:val="18"/>
          <w:szCs w:val="18"/>
        </w:rPr>
      </w:pPr>
    </w:p>
    <w:p w:rsidR="007123D1" w:rsidRDefault="00296000" w:rsidP="00296000">
      <w:pPr>
        <w:rPr>
          <w:b/>
          <w:sz w:val="18"/>
          <w:szCs w:val="18"/>
        </w:rPr>
      </w:pPr>
      <w:r>
        <w:rPr>
          <w:sz w:val="18"/>
          <w:szCs w:val="18"/>
        </w:rPr>
        <w:t>NEXT MEETING</w:t>
      </w:r>
      <w:r w:rsidRPr="0019345D">
        <w:rPr>
          <w:b/>
          <w:sz w:val="18"/>
          <w:szCs w:val="18"/>
        </w:rPr>
        <w:t xml:space="preserve">: </w:t>
      </w:r>
      <w:r w:rsidR="00A73BB8" w:rsidRPr="0019345D">
        <w:rPr>
          <w:b/>
          <w:sz w:val="20"/>
          <w:szCs w:val="20"/>
        </w:rPr>
        <w:t>Friday</w:t>
      </w:r>
      <w:r w:rsidR="00F30A47">
        <w:rPr>
          <w:b/>
          <w:sz w:val="20"/>
          <w:szCs w:val="20"/>
        </w:rPr>
        <w:t xml:space="preserve"> 1 Dec</w:t>
      </w:r>
      <w:r w:rsidR="00154AFD">
        <w:rPr>
          <w:b/>
          <w:sz w:val="20"/>
          <w:szCs w:val="20"/>
        </w:rPr>
        <w:t xml:space="preserve">ember </w:t>
      </w:r>
      <w:r w:rsidR="00DA6D03" w:rsidRPr="0019345D">
        <w:rPr>
          <w:b/>
          <w:sz w:val="20"/>
          <w:szCs w:val="20"/>
        </w:rPr>
        <w:t>201</w:t>
      </w:r>
      <w:r w:rsidR="00186091" w:rsidRPr="0019345D">
        <w:rPr>
          <w:b/>
          <w:sz w:val="20"/>
          <w:szCs w:val="20"/>
        </w:rPr>
        <w:t>7</w:t>
      </w:r>
      <w:r w:rsidR="002F5BCA" w:rsidRPr="0019345D">
        <w:rPr>
          <w:b/>
          <w:sz w:val="18"/>
          <w:szCs w:val="18"/>
        </w:rPr>
        <w:t>, 12</w:t>
      </w:r>
      <w:r w:rsidR="002F5BCA" w:rsidRPr="00707083">
        <w:rPr>
          <w:b/>
          <w:sz w:val="18"/>
          <w:szCs w:val="18"/>
        </w:rPr>
        <w:t xml:space="preserve">:45pm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87" w:rsidRDefault="00E20787" w:rsidP="009E2B7C">
      <w:r>
        <w:separator/>
      </w:r>
    </w:p>
  </w:endnote>
  <w:endnote w:type="continuationSeparator" w:id="0">
    <w:p w:rsidR="00E20787" w:rsidRDefault="00E20787"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E" w:rsidRDefault="00FD72EE"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2EE" w:rsidRDefault="00FD7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EE" w:rsidRDefault="00FD72EE"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0DA2">
      <w:rPr>
        <w:rStyle w:val="PageNumber"/>
        <w:noProof/>
      </w:rPr>
      <w:t>1</w:t>
    </w:r>
    <w:r>
      <w:rPr>
        <w:rStyle w:val="PageNumber"/>
      </w:rPr>
      <w:fldChar w:fldCharType="end"/>
    </w:r>
  </w:p>
  <w:p w:rsidR="00FD72EE" w:rsidRDefault="00FD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87" w:rsidRDefault="00E20787" w:rsidP="009E2B7C">
      <w:r>
        <w:separator/>
      </w:r>
    </w:p>
  </w:footnote>
  <w:footnote w:type="continuationSeparator" w:id="0">
    <w:p w:rsidR="00E20787" w:rsidRDefault="00E20787"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AAC"/>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03E8"/>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A2A"/>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4FA4"/>
    <w:rsid w:val="00065F57"/>
    <w:rsid w:val="00066499"/>
    <w:rsid w:val="00067410"/>
    <w:rsid w:val="00067C7A"/>
    <w:rsid w:val="00067F46"/>
    <w:rsid w:val="00070123"/>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967"/>
    <w:rsid w:val="00087C43"/>
    <w:rsid w:val="0009071E"/>
    <w:rsid w:val="00091307"/>
    <w:rsid w:val="000914D7"/>
    <w:rsid w:val="00093B1A"/>
    <w:rsid w:val="00093B54"/>
    <w:rsid w:val="00093F93"/>
    <w:rsid w:val="000945BB"/>
    <w:rsid w:val="00094830"/>
    <w:rsid w:val="00094D9A"/>
    <w:rsid w:val="000950E0"/>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38A5"/>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3E9"/>
    <w:rsid w:val="000B5CEE"/>
    <w:rsid w:val="000B5EEB"/>
    <w:rsid w:val="000B660C"/>
    <w:rsid w:val="000B69C7"/>
    <w:rsid w:val="000B74DD"/>
    <w:rsid w:val="000B75AF"/>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44B"/>
    <w:rsid w:val="000E4EEE"/>
    <w:rsid w:val="000E5687"/>
    <w:rsid w:val="000E58AD"/>
    <w:rsid w:val="000E5EE5"/>
    <w:rsid w:val="000E6C5D"/>
    <w:rsid w:val="000E736D"/>
    <w:rsid w:val="000E7464"/>
    <w:rsid w:val="000E7881"/>
    <w:rsid w:val="000F0424"/>
    <w:rsid w:val="000F09E1"/>
    <w:rsid w:val="000F0F0F"/>
    <w:rsid w:val="000F1097"/>
    <w:rsid w:val="000F1503"/>
    <w:rsid w:val="000F176E"/>
    <w:rsid w:val="000F1797"/>
    <w:rsid w:val="000F17D2"/>
    <w:rsid w:val="000F20D3"/>
    <w:rsid w:val="000F24D9"/>
    <w:rsid w:val="000F2B98"/>
    <w:rsid w:val="000F3317"/>
    <w:rsid w:val="000F3E2A"/>
    <w:rsid w:val="000F4265"/>
    <w:rsid w:val="000F47A1"/>
    <w:rsid w:val="000F4A3C"/>
    <w:rsid w:val="000F4BD7"/>
    <w:rsid w:val="000F4C24"/>
    <w:rsid w:val="000F55A6"/>
    <w:rsid w:val="000F63E4"/>
    <w:rsid w:val="000F6E07"/>
    <w:rsid w:val="000F7613"/>
    <w:rsid w:val="00100AE6"/>
    <w:rsid w:val="00100DF9"/>
    <w:rsid w:val="00100FE5"/>
    <w:rsid w:val="00101151"/>
    <w:rsid w:val="001019D1"/>
    <w:rsid w:val="00101DF1"/>
    <w:rsid w:val="00101F05"/>
    <w:rsid w:val="001030C2"/>
    <w:rsid w:val="00104182"/>
    <w:rsid w:val="001050CA"/>
    <w:rsid w:val="001051A0"/>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AF0"/>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36BD4"/>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893"/>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AFD"/>
    <w:rsid w:val="00154C64"/>
    <w:rsid w:val="0015529F"/>
    <w:rsid w:val="001553D4"/>
    <w:rsid w:val="00155856"/>
    <w:rsid w:val="0015654F"/>
    <w:rsid w:val="00156B11"/>
    <w:rsid w:val="00156DFE"/>
    <w:rsid w:val="00156EC0"/>
    <w:rsid w:val="00157368"/>
    <w:rsid w:val="0015743C"/>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088"/>
    <w:rsid w:val="00173332"/>
    <w:rsid w:val="0017354C"/>
    <w:rsid w:val="0017384A"/>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730"/>
    <w:rsid w:val="00187920"/>
    <w:rsid w:val="00187D11"/>
    <w:rsid w:val="00190B3F"/>
    <w:rsid w:val="0019124B"/>
    <w:rsid w:val="00191D8A"/>
    <w:rsid w:val="001924F6"/>
    <w:rsid w:val="001926A2"/>
    <w:rsid w:val="00192B12"/>
    <w:rsid w:val="00192E5A"/>
    <w:rsid w:val="00192F68"/>
    <w:rsid w:val="001930F9"/>
    <w:rsid w:val="0019317D"/>
    <w:rsid w:val="00193317"/>
    <w:rsid w:val="0019345D"/>
    <w:rsid w:val="001935C5"/>
    <w:rsid w:val="001939CE"/>
    <w:rsid w:val="00193BE5"/>
    <w:rsid w:val="00193CC0"/>
    <w:rsid w:val="001941E3"/>
    <w:rsid w:val="00195109"/>
    <w:rsid w:val="001955BD"/>
    <w:rsid w:val="00195654"/>
    <w:rsid w:val="00195B57"/>
    <w:rsid w:val="00195F2E"/>
    <w:rsid w:val="0019662A"/>
    <w:rsid w:val="001969ED"/>
    <w:rsid w:val="00196D6E"/>
    <w:rsid w:val="00197024"/>
    <w:rsid w:val="001974B3"/>
    <w:rsid w:val="00197E76"/>
    <w:rsid w:val="001A0EBD"/>
    <w:rsid w:val="001A1706"/>
    <w:rsid w:val="001A17D4"/>
    <w:rsid w:val="001A1CCB"/>
    <w:rsid w:val="001A1DBA"/>
    <w:rsid w:val="001A263D"/>
    <w:rsid w:val="001A281C"/>
    <w:rsid w:val="001A311F"/>
    <w:rsid w:val="001A33DF"/>
    <w:rsid w:val="001A367F"/>
    <w:rsid w:val="001A371C"/>
    <w:rsid w:val="001A4897"/>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5B0E"/>
    <w:rsid w:val="001C640C"/>
    <w:rsid w:val="001C664F"/>
    <w:rsid w:val="001C7C93"/>
    <w:rsid w:val="001C7EBB"/>
    <w:rsid w:val="001D01C7"/>
    <w:rsid w:val="001D0846"/>
    <w:rsid w:val="001D0A84"/>
    <w:rsid w:val="001D0AE2"/>
    <w:rsid w:val="001D0C93"/>
    <w:rsid w:val="001D0DBC"/>
    <w:rsid w:val="001D13C9"/>
    <w:rsid w:val="001D1D8A"/>
    <w:rsid w:val="001D2245"/>
    <w:rsid w:val="001D23AE"/>
    <w:rsid w:val="001D3556"/>
    <w:rsid w:val="001D4956"/>
    <w:rsid w:val="001D5A2F"/>
    <w:rsid w:val="001D5FF2"/>
    <w:rsid w:val="001D6629"/>
    <w:rsid w:val="001D66CF"/>
    <w:rsid w:val="001D6C4E"/>
    <w:rsid w:val="001D6DC8"/>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3D1D"/>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5B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1A"/>
    <w:rsid w:val="00225B5E"/>
    <w:rsid w:val="00225D48"/>
    <w:rsid w:val="002261B2"/>
    <w:rsid w:val="0022630D"/>
    <w:rsid w:val="002266B4"/>
    <w:rsid w:val="0022677E"/>
    <w:rsid w:val="00226C81"/>
    <w:rsid w:val="00226FA2"/>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7B6"/>
    <w:rsid w:val="00245E0B"/>
    <w:rsid w:val="0024620F"/>
    <w:rsid w:val="002466A3"/>
    <w:rsid w:val="00246B0E"/>
    <w:rsid w:val="00247669"/>
    <w:rsid w:val="002503E9"/>
    <w:rsid w:val="0025052A"/>
    <w:rsid w:val="00251702"/>
    <w:rsid w:val="002525AA"/>
    <w:rsid w:val="0025283B"/>
    <w:rsid w:val="00253257"/>
    <w:rsid w:val="00253A5A"/>
    <w:rsid w:val="00253B78"/>
    <w:rsid w:val="002540BC"/>
    <w:rsid w:val="00254317"/>
    <w:rsid w:val="00254A36"/>
    <w:rsid w:val="002565F0"/>
    <w:rsid w:val="00256CA1"/>
    <w:rsid w:val="00256E3A"/>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09E6"/>
    <w:rsid w:val="00271735"/>
    <w:rsid w:val="00271A08"/>
    <w:rsid w:val="00272649"/>
    <w:rsid w:val="00272756"/>
    <w:rsid w:val="00272D03"/>
    <w:rsid w:val="00272DEC"/>
    <w:rsid w:val="002745A1"/>
    <w:rsid w:val="00274C4E"/>
    <w:rsid w:val="00274D15"/>
    <w:rsid w:val="002751E0"/>
    <w:rsid w:val="0027526D"/>
    <w:rsid w:val="00275373"/>
    <w:rsid w:val="00275715"/>
    <w:rsid w:val="00275E0B"/>
    <w:rsid w:val="00275F11"/>
    <w:rsid w:val="00276686"/>
    <w:rsid w:val="00277701"/>
    <w:rsid w:val="00277954"/>
    <w:rsid w:val="00277BFB"/>
    <w:rsid w:val="00277FBC"/>
    <w:rsid w:val="0028002A"/>
    <w:rsid w:val="00280091"/>
    <w:rsid w:val="00280FEC"/>
    <w:rsid w:val="00281062"/>
    <w:rsid w:val="002826D8"/>
    <w:rsid w:val="00282849"/>
    <w:rsid w:val="0028336F"/>
    <w:rsid w:val="002835D6"/>
    <w:rsid w:val="00283E6C"/>
    <w:rsid w:val="002855E3"/>
    <w:rsid w:val="00285A5D"/>
    <w:rsid w:val="002860AB"/>
    <w:rsid w:val="00286BBB"/>
    <w:rsid w:val="00287D8E"/>
    <w:rsid w:val="00290686"/>
    <w:rsid w:val="002913F5"/>
    <w:rsid w:val="002919F9"/>
    <w:rsid w:val="0029232E"/>
    <w:rsid w:val="0029279D"/>
    <w:rsid w:val="002929BF"/>
    <w:rsid w:val="00292A84"/>
    <w:rsid w:val="00292FA1"/>
    <w:rsid w:val="0029322F"/>
    <w:rsid w:val="0029329C"/>
    <w:rsid w:val="002943BD"/>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507"/>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25AB"/>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E7DE1"/>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2684"/>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549"/>
    <w:rsid w:val="00314783"/>
    <w:rsid w:val="00314A24"/>
    <w:rsid w:val="00314F9E"/>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505A"/>
    <w:rsid w:val="00326243"/>
    <w:rsid w:val="00326521"/>
    <w:rsid w:val="00326798"/>
    <w:rsid w:val="00327F88"/>
    <w:rsid w:val="00330027"/>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47527"/>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5E6"/>
    <w:rsid w:val="00363614"/>
    <w:rsid w:val="003638D0"/>
    <w:rsid w:val="00365A33"/>
    <w:rsid w:val="00365F14"/>
    <w:rsid w:val="00366A39"/>
    <w:rsid w:val="0036738F"/>
    <w:rsid w:val="00367D75"/>
    <w:rsid w:val="003701A8"/>
    <w:rsid w:val="0037071B"/>
    <w:rsid w:val="00370D5D"/>
    <w:rsid w:val="00371EDA"/>
    <w:rsid w:val="00372FF3"/>
    <w:rsid w:val="0037337C"/>
    <w:rsid w:val="0037368F"/>
    <w:rsid w:val="003741BB"/>
    <w:rsid w:val="00374E63"/>
    <w:rsid w:val="00375124"/>
    <w:rsid w:val="00377001"/>
    <w:rsid w:val="0037735E"/>
    <w:rsid w:val="00377A47"/>
    <w:rsid w:val="00377E0F"/>
    <w:rsid w:val="003807D5"/>
    <w:rsid w:val="00380C54"/>
    <w:rsid w:val="00381289"/>
    <w:rsid w:val="003812A6"/>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2568"/>
    <w:rsid w:val="003A272F"/>
    <w:rsid w:val="003A2A04"/>
    <w:rsid w:val="003A2ECB"/>
    <w:rsid w:val="003A3491"/>
    <w:rsid w:val="003A4CE4"/>
    <w:rsid w:val="003A5223"/>
    <w:rsid w:val="003A63D6"/>
    <w:rsid w:val="003A72D6"/>
    <w:rsid w:val="003A72EB"/>
    <w:rsid w:val="003B09DC"/>
    <w:rsid w:val="003B1008"/>
    <w:rsid w:val="003B1242"/>
    <w:rsid w:val="003B13D9"/>
    <w:rsid w:val="003B13E8"/>
    <w:rsid w:val="003B1436"/>
    <w:rsid w:val="003B16E0"/>
    <w:rsid w:val="003B1837"/>
    <w:rsid w:val="003B200E"/>
    <w:rsid w:val="003B2EDA"/>
    <w:rsid w:val="003B39D3"/>
    <w:rsid w:val="003B3B5C"/>
    <w:rsid w:val="003B3C16"/>
    <w:rsid w:val="003B46B1"/>
    <w:rsid w:val="003B52EF"/>
    <w:rsid w:val="003B543F"/>
    <w:rsid w:val="003B5DB4"/>
    <w:rsid w:val="003B6372"/>
    <w:rsid w:val="003B68CC"/>
    <w:rsid w:val="003B6BB7"/>
    <w:rsid w:val="003B78C5"/>
    <w:rsid w:val="003B7AF8"/>
    <w:rsid w:val="003B7F12"/>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5E1"/>
    <w:rsid w:val="00404AC8"/>
    <w:rsid w:val="00404C92"/>
    <w:rsid w:val="004054A3"/>
    <w:rsid w:val="004064EB"/>
    <w:rsid w:val="004069EC"/>
    <w:rsid w:val="00407C02"/>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420"/>
    <w:rsid w:val="00425C5F"/>
    <w:rsid w:val="00427499"/>
    <w:rsid w:val="0043018C"/>
    <w:rsid w:val="00430887"/>
    <w:rsid w:val="00430894"/>
    <w:rsid w:val="00431160"/>
    <w:rsid w:val="004313FD"/>
    <w:rsid w:val="00431E76"/>
    <w:rsid w:val="00431E7A"/>
    <w:rsid w:val="00432069"/>
    <w:rsid w:val="00432680"/>
    <w:rsid w:val="004327E9"/>
    <w:rsid w:val="00432A32"/>
    <w:rsid w:val="00432F30"/>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02E"/>
    <w:rsid w:val="00445E14"/>
    <w:rsid w:val="0044665D"/>
    <w:rsid w:val="00446C76"/>
    <w:rsid w:val="004474F7"/>
    <w:rsid w:val="00447B5F"/>
    <w:rsid w:val="0045041D"/>
    <w:rsid w:val="00451334"/>
    <w:rsid w:val="00452190"/>
    <w:rsid w:val="00452450"/>
    <w:rsid w:val="00452E37"/>
    <w:rsid w:val="00453132"/>
    <w:rsid w:val="004532E4"/>
    <w:rsid w:val="004541C3"/>
    <w:rsid w:val="00454232"/>
    <w:rsid w:val="00455F97"/>
    <w:rsid w:val="004563FE"/>
    <w:rsid w:val="004572D1"/>
    <w:rsid w:val="00460048"/>
    <w:rsid w:val="00460B25"/>
    <w:rsid w:val="00462D00"/>
    <w:rsid w:val="004632B1"/>
    <w:rsid w:val="00463EF0"/>
    <w:rsid w:val="00464834"/>
    <w:rsid w:val="00464EAF"/>
    <w:rsid w:val="00464FA0"/>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14FD"/>
    <w:rsid w:val="00492104"/>
    <w:rsid w:val="004925C8"/>
    <w:rsid w:val="00492D4B"/>
    <w:rsid w:val="00493646"/>
    <w:rsid w:val="004938B7"/>
    <w:rsid w:val="00493D0B"/>
    <w:rsid w:val="00493F1A"/>
    <w:rsid w:val="00494128"/>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16C"/>
    <w:rsid w:val="004C5545"/>
    <w:rsid w:val="004C57D0"/>
    <w:rsid w:val="004C5894"/>
    <w:rsid w:val="004C5F74"/>
    <w:rsid w:val="004C6212"/>
    <w:rsid w:val="004C63C3"/>
    <w:rsid w:val="004C6576"/>
    <w:rsid w:val="004C69D9"/>
    <w:rsid w:val="004C6AC3"/>
    <w:rsid w:val="004C7186"/>
    <w:rsid w:val="004C79E1"/>
    <w:rsid w:val="004C7E16"/>
    <w:rsid w:val="004D0408"/>
    <w:rsid w:val="004D090A"/>
    <w:rsid w:val="004D1535"/>
    <w:rsid w:val="004D1972"/>
    <w:rsid w:val="004D1B36"/>
    <w:rsid w:val="004D326E"/>
    <w:rsid w:val="004D39D1"/>
    <w:rsid w:val="004D3BD2"/>
    <w:rsid w:val="004D3D8C"/>
    <w:rsid w:val="004D4186"/>
    <w:rsid w:val="004D41C8"/>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5E1C"/>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4AB6"/>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27472"/>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1B"/>
    <w:rsid w:val="005565E9"/>
    <w:rsid w:val="005571D1"/>
    <w:rsid w:val="005601D2"/>
    <w:rsid w:val="0056094F"/>
    <w:rsid w:val="00560D66"/>
    <w:rsid w:val="0056123B"/>
    <w:rsid w:val="005613A9"/>
    <w:rsid w:val="0056267C"/>
    <w:rsid w:val="00562694"/>
    <w:rsid w:val="00562EAD"/>
    <w:rsid w:val="00563249"/>
    <w:rsid w:val="0056341C"/>
    <w:rsid w:val="0056362A"/>
    <w:rsid w:val="00563BDD"/>
    <w:rsid w:val="00563DE1"/>
    <w:rsid w:val="00564423"/>
    <w:rsid w:val="00565F12"/>
    <w:rsid w:val="00566E9D"/>
    <w:rsid w:val="00567C01"/>
    <w:rsid w:val="00567E13"/>
    <w:rsid w:val="00570925"/>
    <w:rsid w:val="00571278"/>
    <w:rsid w:val="0057141D"/>
    <w:rsid w:val="00571B05"/>
    <w:rsid w:val="00572999"/>
    <w:rsid w:val="00572BEC"/>
    <w:rsid w:val="00573080"/>
    <w:rsid w:val="00573614"/>
    <w:rsid w:val="005746EA"/>
    <w:rsid w:val="00574F1C"/>
    <w:rsid w:val="00575531"/>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070"/>
    <w:rsid w:val="005C69D1"/>
    <w:rsid w:val="005C6A03"/>
    <w:rsid w:val="005C6DA4"/>
    <w:rsid w:val="005C6F9E"/>
    <w:rsid w:val="005C7017"/>
    <w:rsid w:val="005D0005"/>
    <w:rsid w:val="005D04BF"/>
    <w:rsid w:val="005D09D8"/>
    <w:rsid w:val="005D0CD4"/>
    <w:rsid w:val="005D0E7D"/>
    <w:rsid w:val="005D1455"/>
    <w:rsid w:val="005D1D9F"/>
    <w:rsid w:val="005D271A"/>
    <w:rsid w:val="005D2AD7"/>
    <w:rsid w:val="005D32CF"/>
    <w:rsid w:val="005D3EAD"/>
    <w:rsid w:val="005D3EDD"/>
    <w:rsid w:val="005D477E"/>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0BC"/>
    <w:rsid w:val="005E723D"/>
    <w:rsid w:val="005E7255"/>
    <w:rsid w:val="005E77B0"/>
    <w:rsid w:val="005E7861"/>
    <w:rsid w:val="005E7D55"/>
    <w:rsid w:val="005F00C4"/>
    <w:rsid w:val="005F0D09"/>
    <w:rsid w:val="005F0DA2"/>
    <w:rsid w:val="005F0F58"/>
    <w:rsid w:val="005F112B"/>
    <w:rsid w:val="005F1380"/>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3C1"/>
    <w:rsid w:val="006019A0"/>
    <w:rsid w:val="006027F8"/>
    <w:rsid w:val="00603087"/>
    <w:rsid w:val="0060318E"/>
    <w:rsid w:val="006033CE"/>
    <w:rsid w:val="00604875"/>
    <w:rsid w:val="006048C9"/>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4C3F"/>
    <w:rsid w:val="006155C9"/>
    <w:rsid w:val="006167F4"/>
    <w:rsid w:val="00617468"/>
    <w:rsid w:val="00617583"/>
    <w:rsid w:val="006178CD"/>
    <w:rsid w:val="00617C79"/>
    <w:rsid w:val="00617FE1"/>
    <w:rsid w:val="006203CC"/>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5DF3"/>
    <w:rsid w:val="0063601F"/>
    <w:rsid w:val="00636FBC"/>
    <w:rsid w:val="006370B1"/>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2FC"/>
    <w:rsid w:val="00653888"/>
    <w:rsid w:val="006543FA"/>
    <w:rsid w:val="006545FA"/>
    <w:rsid w:val="00655562"/>
    <w:rsid w:val="00655A8D"/>
    <w:rsid w:val="006565D6"/>
    <w:rsid w:val="00656D10"/>
    <w:rsid w:val="00657ABF"/>
    <w:rsid w:val="00657D45"/>
    <w:rsid w:val="00657DA8"/>
    <w:rsid w:val="00657EA3"/>
    <w:rsid w:val="00661470"/>
    <w:rsid w:val="00662738"/>
    <w:rsid w:val="006627F9"/>
    <w:rsid w:val="00663D33"/>
    <w:rsid w:val="00663DAC"/>
    <w:rsid w:val="0066491A"/>
    <w:rsid w:val="00665804"/>
    <w:rsid w:val="00666524"/>
    <w:rsid w:val="0066695B"/>
    <w:rsid w:val="0067039D"/>
    <w:rsid w:val="00670C7A"/>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8F6"/>
    <w:rsid w:val="00684B50"/>
    <w:rsid w:val="00685511"/>
    <w:rsid w:val="006859C5"/>
    <w:rsid w:val="00685E31"/>
    <w:rsid w:val="0068614F"/>
    <w:rsid w:val="00686198"/>
    <w:rsid w:val="006870F7"/>
    <w:rsid w:val="00687103"/>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BF3"/>
    <w:rsid w:val="006A2EEA"/>
    <w:rsid w:val="006A41C2"/>
    <w:rsid w:val="006A4412"/>
    <w:rsid w:val="006A5559"/>
    <w:rsid w:val="006A5802"/>
    <w:rsid w:val="006A589C"/>
    <w:rsid w:val="006A5BDC"/>
    <w:rsid w:val="006A61BF"/>
    <w:rsid w:val="006A6917"/>
    <w:rsid w:val="006A69F7"/>
    <w:rsid w:val="006A798A"/>
    <w:rsid w:val="006A7990"/>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76"/>
    <w:rsid w:val="006B7C9B"/>
    <w:rsid w:val="006C0759"/>
    <w:rsid w:val="006C0786"/>
    <w:rsid w:val="006C1C38"/>
    <w:rsid w:val="006C1E7C"/>
    <w:rsid w:val="006C22EA"/>
    <w:rsid w:val="006C248B"/>
    <w:rsid w:val="006C250D"/>
    <w:rsid w:val="006C2AB5"/>
    <w:rsid w:val="006C32B2"/>
    <w:rsid w:val="006C3B2F"/>
    <w:rsid w:val="006C5471"/>
    <w:rsid w:val="006C5762"/>
    <w:rsid w:val="006C6840"/>
    <w:rsid w:val="006C689B"/>
    <w:rsid w:val="006C729D"/>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2918"/>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409"/>
    <w:rsid w:val="007146F0"/>
    <w:rsid w:val="0071494C"/>
    <w:rsid w:val="00714D2D"/>
    <w:rsid w:val="00714D3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22"/>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0C4"/>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6F29"/>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1A6A"/>
    <w:rsid w:val="0077226D"/>
    <w:rsid w:val="00772852"/>
    <w:rsid w:val="00772ABE"/>
    <w:rsid w:val="00773975"/>
    <w:rsid w:val="00773DC5"/>
    <w:rsid w:val="00774886"/>
    <w:rsid w:val="00775330"/>
    <w:rsid w:val="0077546B"/>
    <w:rsid w:val="00776336"/>
    <w:rsid w:val="0077670A"/>
    <w:rsid w:val="007769B1"/>
    <w:rsid w:val="00777073"/>
    <w:rsid w:val="00777560"/>
    <w:rsid w:val="007803E9"/>
    <w:rsid w:val="00780410"/>
    <w:rsid w:val="007808F4"/>
    <w:rsid w:val="00780914"/>
    <w:rsid w:val="00780CBA"/>
    <w:rsid w:val="00780DA2"/>
    <w:rsid w:val="0078136E"/>
    <w:rsid w:val="007813F5"/>
    <w:rsid w:val="00781E16"/>
    <w:rsid w:val="00781EE5"/>
    <w:rsid w:val="007826DE"/>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87AB3"/>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A787A"/>
    <w:rsid w:val="007B0055"/>
    <w:rsid w:val="007B0F5C"/>
    <w:rsid w:val="007B2A96"/>
    <w:rsid w:val="007B37E5"/>
    <w:rsid w:val="007B3AC1"/>
    <w:rsid w:val="007B3C88"/>
    <w:rsid w:val="007B4A7A"/>
    <w:rsid w:val="007B5C63"/>
    <w:rsid w:val="007B61E3"/>
    <w:rsid w:val="007B7582"/>
    <w:rsid w:val="007C0BAC"/>
    <w:rsid w:val="007C150E"/>
    <w:rsid w:val="007C2111"/>
    <w:rsid w:val="007C2636"/>
    <w:rsid w:val="007C2DB1"/>
    <w:rsid w:val="007C393B"/>
    <w:rsid w:val="007C3C19"/>
    <w:rsid w:val="007C4C40"/>
    <w:rsid w:val="007C4DDC"/>
    <w:rsid w:val="007C53F9"/>
    <w:rsid w:val="007C57FE"/>
    <w:rsid w:val="007C5E78"/>
    <w:rsid w:val="007C5F42"/>
    <w:rsid w:val="007C65F4"/>
    <w:rsid w:val="007C6836"/>
    <w:rsid w:val="007C6B17"/>
    <w:rsid w:val="007C706C"/>
    <w:rsid w:val="007D001E"/>
    <w:rsid w:val="007D0212"/>
    <w:rsid w:val="007D03AA"/>
    <w:rsid w:val="007D07DD"/>
    <w:rsid w:val="007D13DF"/>
    <w:rsid w:val="007D1B5F"/>
    <w:rsid w:val="007D1E82"/>
    <w:rsid w:val="007D1F20"/>
    <w:rsid w:val="007D307A"/>
    <w:rsid w:val="007D34A8"/>
    <w:rsid w:val="007D372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269"/>
    <w:rsid w:val="007E66B3"/>
    <w:rsid w:val="007E671F"/>
    <w:rsid w:val="007E6A3D"/>
    <w:rsid w:val="007E720D"/>
    <w:rsid w:val="007E75EA"/>
    <w:rsid w:val="007F02BC"/>
    <w:rsid w:val="007F095B"/>
    <w:rsid w:val="007F0BE9"/>
    <w:rsid w:val="007F1673"/>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74B"/>
    <w:rsid w:val="00817F38"/>
    <w:rsid w:val="008203B9"/>
    <w:rsid w:val="008206DD"/>
    <w:rsid w:val="0082096F"/>
    <w:rsid w:val="00820E84"/>
    <w:rsid w:val="00821924"/>
    <w:rsid w:val="00822CEC"/>
    <w:rsid w:val="0082323A"/>
    <w:rsid w:val="0082336E"/>
    <w:rsid w:val="00824076"/>
    <w:rsid w:val="00824203"/>
    <w:rsid w:val="008243B0"/>
    <w:rsid w:val="00825836"/>
    <w:rsid w:val="00825E46"/>
    <w:rsid w:val="00826092"/>
    <w:rsid w:val="00826153"/>
    <w:rsid w:val="008262DB"/>
    <w:rsid w:val="00826622"/>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009"/>
    <w:rsid w:val="008474D9"/>
    <w:rsid w:val="0084752C"/>
    <w:rsid w:val="0084767B"/>
    <w:rsid w:val="00847FE7"/>
    <w:rsid w:val="008500D6"/>
    <w:rsid w:val="008501A7"/>
    <w:rsid w:val="00850C6A"/>
    <w:rsid w:val="008519A5"/>
    <w:rsid w:val="00851A33"/>
    <w:rsid w:val="00851C13"/>
    <w:rsid w:val="00851ED3"/>
    <w:rsid w:val="00853143"/>
    <w:rsid w:val="00853609"/>
    <w:rsid w:val="00854602"/>
    <w:rsid w:val="0085465C"/>
    <w:rsid w:val="00854BAA"/>
    <w:rsid w:val="008551A8"/>
    <w:rsid w:val="00855CCD"/>
    <w:rsid w:val="00855E8C"/>
    <w:rsid w:val="00855F23"/>
    <w:rsid w:val="00856782"/>
    <w:rsid w:val="00856890"/>
    <w:rsid w:val="00856A8B"/>
    <w:rsid w:val="00857748"/>
    <w:rsid w:val="00857EC7"/>
    <w:rsid w:val="00860B2F"/>
    <w:rsid w:val="00861618"/>
    <w:rsid w:val="00861858"/>
    <w:rsid w:val="00862035"/>
    <w:rsid w:val="008623FD"/>
    <w:rsid w:val="00862C39"/>
    <w:rsid w:val="00863394"/>
    <w:rsid w:val="00863A05"/>
    <w:rsid w:val="00863FEB"/>
    <w:rsid w:val="00864482"/>
    <w:rsid w:val="00864954"/>
    <w:rsid w:val="008650A6"/>
    <w:rsid w:val="00865C07"/>
    <w:rsid w:val="0086696F"/>
    <w:rsid w:val="00870A32"/>
    <w:rsid w:val="00870A9C"/>
    <w:rsid w:val="00870BAD"/>
    <w:rsid w:val="0087129F"/>
    <w:rsid w:val="00871D02"/>
    <w:rsid w:val="00871DAC"/>
    <w:rsid w:val="0087307D"/>
    <w:rsid w:val="008737C6"/>
    <w:rsid w:val="00874512"/>
    <w:rsid w:val="008747E7"/>
    <w:rsid w:val="00874D49"/>
    <w:rsid w:val="00874FAD"/>
    <w:rsid w:val="00875032"/>
    <w:rsid w:val="00875220"/>
    <w:rsid w:val="0087562B"/>
    <w:rsid w:val="00875D5E"/>
    <w:rsid w:val="00875DCF"/>
    <w:rsid w:val="00876BD1"/>
    <w:rsid w:val="008770EB"/>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E5"/>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1BB"/>
    <w:rsid w:val="008959CD"/>
    <w:rsid w:val="00895A5B"/>
    <w:rsid w:val="008964DC"/>
    <w:rsid w:val="00896722"/>
    <w:rsid w:val="00896E9A"/>
    <w:rsid w:val="00896F5F"/>
    <w:rsid w:val="008973C3"/>
    <w:rsid w:val="00897F1E"/>
    <w:rsid w:val="008A022F"/>
    <w:rsid w:val="008A0C92"/>
    <w:rsid w:val="008A0D17"/>
    <w:rsid w:val="008A1092"/>
    <w:rsid w:val="008A1216"/>
    <w:rsid w:val="008A1361"/>
    <w:rsid w:val="008A167E"/>
    <w:rsid w:val="008A298C"/>
    <w:rsid w:val="008A2BD1"/>
    <w:rsid w:val="008A6039"/>
    <w:rsid w:val="008A679B"/>
    <w:rsid w:val="008A69D3"/>
    <w:rsid w:val="008A750F"/>
    <w:rsid w:val="008A7D73"/>
    <w:rsid w:val="008B013D"/>
    <w:rsid w:val="008B023B"/>
    <w:rsid w:val="008B052B"/>
    <w:rsid w:val="008B090F"/>
    <w:rsid w:val="008B1280"/>
    <w:rsid w:val="008B252D"/>
    <w:rsid w:val="008B2B26"/>
    <w:rsid w:val="008B3102"/>
    <w:rsid w:val="008B50DC"/>
    <w:rsid w:val="008B5236"/>
    <w:rsid w:val="008B5270"/>
    <w:rsid w:val="008B5839"/>
    <w:rsid w:val="008B5B4D"/>
    <w:rsid w:val="008B6021"/>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0F04"/>
    <w:rsid w:val="00931081"/>
    <w:rsid w:val="00931552"/>
    <w:rsid w:val="0093177C"/>
    <w:rsid w:val="00931BBF"/>
    <w:rsid w:val="009326B4"/>
    <w:rsid w:val="00932ACD"/>
    <w:rsid w:val="00932E25"/>
    <w:rsid w:val="00932FC7"/>
    <w:rsid w:val="009331DF"/>
    <w:rsid w:val="00933D8F"/>
    <w:rsid w:val="0093420E"/>
    <w:rsid w:val="00934966"/>
    <w:rsid w:val="00934A52"/>
    <w:rsid w:val="00934C4D"/>
    <w:rsid w:val="0093662D"/>
    <w:rsid w:val="00936A56"/>
    <w:rsid w:val="00936F5D"/>
    <w:rsid w:val="00937B40"/>
    <w:rsid w:val="00937E0A"/>
    <w:rsid w:val="009406CC"/>
    <w:rsid w:val="00940F9D"/>
    <w:rsid w:val="0094100B"/>
    <w:rsid w:val="00941FA2"/>
    <w:rsid w:val="00942D00"/>
    <w:rsid w:val="00943430"/>
    <w:rsid w:val="00944FB1"/>
    <w:rsid w:val="00946A49"/>
    <w:rsid w:val="009471A8"/>
    <w:rsid w:val="009478A7"/>
    <w:rsid w:val="00947A32"/>
    <w:rsid w:val="00947BD3"/>
    <w:rsid w:val="0095061B"/>
    <w:rsid w:val="00950A42"/>
    <w:rsid w:val="00950AAA"/>
    <w:rsid w:val="0095119C"/>
    <w:rsid w:val="0095179E"/>
    <w:rsid w:val="009518AD"/>
    <w:rsid w:val="00951EE0"/>
    <w:rsid w:val="00952155"/>
    <w:rsid w:val="00953A52"/>
    <w:rsid w:val="009550B7"/>
    <w:rsid w:val="00955274"/>
    <w:rsid w:val="009563CE"/>
    <w:rsid w:val="00956BE4"/>
    <w:rsid w:val="00957138"/>
    <w:rsid w:val="009575C0"/>
    <w:rsid w:val="00957927"/>
    <w:rsid w:val="00960383"/>
    <w:rsid w:val="009606E0"/>
    <w:rsid w:val="009624B6"/>
    <w:rsid w:val="00962E5B"/>
    <w:rsid w:val="00962E88"/>
    <w:rsid w:val="009635DD"/>
    <w:rsid w:val="009637FF"/>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67AD0"/>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42"/>
    <w:rsid w:val="009774AB"/>
    <w:rsid w:val="009779AB"/>
    <w:rsid w:val="00980449"/>
    <w:rsid w:val="00981004"/>
    <w:rsid w:val="0098148B"/>
    <w:rsid w:val="009816B2"/>
    <w:rsid w:val="009816F1"/>
    <w:rsid w:val="00983182"/>
    <w:rsid w:val="00983796"/>
    <w:rsid w:val="00983A63"/>
    <w:rsid w:val="00984187"/>
    <w:rsid w:val="00984CB3"/>
    <w:rsid w:val="00984D13"/>
    <w:rsid w:val="00984F68"/>
    <w:rsid w:val="009857AA"/>
    <w:rsid w:val="00985E91"/>
    <w:rsid w:val="00986552"/>
    <w:rsid w:val="00987BFC"/>
    <w:rsid w:val="00987E27"/>
    <w:rsid w:val="00987E4D"/>
    <w:rsid w:val="00987FB1"/>
    <w:rsid w:val="00990358"/>
    <w:rsid w:val="00990DAA"/>
    <w:rsid w:val="0099234B"/>
    <w:rsid w:val="00992444"/>
    <w:rsid w:val="009929C1"/>
    <w:rsid w:val="009929E3"/>
    <w:rsid w:val="00992CFA"/>
    <w:rsid w:val="009936A3"/>
    <w:rsid w:val="009943CE"/>
    <w:rsid w:val="00995AA6"/>
    <w:rsid w:val="009960C8"/>
    <w:rsid w:val="009961AF"/>
    <w:rsid w:val="0099734E"/>
    <w:rsid w:val="0099748C"/>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A7C20"/>
    <w:rsid w:val="009B0881"/>
    <w:rsid w:val="009B09F8"/>
    <w:rsid w:val="009B1E13"/>
    <w:rsid w:val="009B23FB"/>
    <w:rsid w:val="009B251E"/>
    <w:rsid w:val="009B26EC"/>
    <w:rsid w:val="009B2735"/>
    <w:rsid w:val="009B2F33"/>
    <w:rsid w:val="009B3225"/>
    <w:rsid w:val="009B349C"/>
    <w:rsid w:val="009B3781"/>
    <w:rsid w:val="009B3D1F"/>
    <w:rsid w:val="009B4B10"/>
    <w:rsid w:val="009B5A39"/>
    <w:rsid w:val="009B61D8"/>
    <w:rsid w:val="009B6A42"/>
    <w:rsid w:val="009C0114"/>
    <w:rsid w:val="009C0178"/>
    <w:rsid w:val="009C033E"/>
    <w:rsid w:val="009C0670"/>
    <w:rsid w:val="009C098B"/>
    <w:rsid w:val="009C09C1"/>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6F6D"/>
    <w:rsid w:val="009F7739"/>
    <w:rsid w:val="009F7848"/>
    <w:rsid w:val="009F7876"/>
    <w:rsid w:val="009F7EA3"/>
    <w:rsid w:val="00A0063E"/>
    <w:rsid w:val="00A00F03"/>
    <w:rsid w:val="00A01EB6"/>
    <w:rsid w:val="00A02021"/>
    <w:rsid w:val="00A0386B"/>
    <w:rsid w:val="00A038A9"/>
    <w:rsid w:val="00A03FBB"/>
    <w:rsid w:val="00A0460E"/>
    <w:rsid w:val="00A04E25"/>
    <w:rsid w:val="00A04F1F"/>
    <w:rsid w:val="00A052C6"/>
    <w:rsid w:val="00A0568F"/>
    <w:rsid w:val="00A065E8"/>
    <w:rsid w:val="00A07465"/>
    <w:rsid w:val="00A102ED"/>
    <w:rsid w:val="00A11DC7"/>
    <w:rsid w:val="00A1210F"/>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5BAE"/>
    <w:rsid w:val="00A36841"/>
    <w:rsid w:val="00A36938"/>
    <w:rsid w:val="00A377D7"/>
    <w:rsid w:val="00A37863"/>
    <w:rsid w:val="00A37938"/>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39D"/>
    <w:rsid w:val="00A43900"/>
    <w:rsid w:val="00A43966"/>
    <w:rsid w:val="00A441B2"/>
    <w:rsid w:val="00A4552D"/>
    <w:rsid w:val="00A45589"/>
    <w:rsid w:val="00A458DC"/>
    <w:rsid w:val="00A45AE9"/>
    <w:rsid w:val="00A46A9C"/>
    <w:rsid w:val="00A46DDE"/>
    <w:rsid w:val="00A476FB"/>
    <w:rsid w:val="00A47729"/>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5B70"/>
    <w:rsid w:val="00A86167"/>
    <w:rsid w:val="00A866F5"/>
    <w:rsid w:val="00A87808"/>
    <w:rsid w:val="00A87874"/>
    <w:rsid w:val="00A87952"/>
    <w:rsid w:val="00A90218"/>
    <w:rsid w:val="00A90497"/>
    <w:rsid w:val="00A90EE2"/>
    <w:rsid w:val="00A921B9"/>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0A7"/>
    <w:rsid w:val="00AA3147"/>
    <w:rsid w:val="00AA3245"/>
    <w:rsid w:val="00AA35BC"/>
    <w:rsid w:val="00AA35D6"/>
    <w:rsid w:val="00AA3646"/>
    <w:rsid w:val="00AA454D"/>
    <w:rsid w:val="00AA6198"/>
    <w:rsid w:val="00AA6661"/>
    <w:rsid w:val="00AA7344"/>
    <w:rsid w:val="00AA7533"/>
    <w:rsid w:val="00AA7C42"/>
    <w:rsid w:val="00AB0E73"/>
    <w:rsid w:val="00AB1AD1"/>
    <w:rsid w:val="00AB1B4F"/>
    <w:rsid w:val="00AB1DB5"/>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3D1"/>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39F"/>
    <w:rsid w:val="00B1572F"/>
    <w:rsid w:val="00B15BA0"/>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3F36"/>
    <w:rsid w:val="00B24587"/>
    <w:rsid w:val="00B24821"/>
    <w:rsid w:val="00B24A31"/>
    <w:rsid w:val="00B253CE"/>
    <w:rsid w:val="00B25478"/>
    <w:rsid w:val="00B2556B"/>
    <w:rsid w:val="00B2568B"/>
    <w:rsid w:val="00B25C45"/>
    <w:rsid w:val="00B267FD"/>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45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0F04"/>
    <w:rsid w:val="00B715D0"/>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035"/>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24B"/>
    <w:rsid w:val="00B8732A"/>
    <w:rsid w:val="00B90433"/>
    <w:rsid w:val="00B904A6"/>
    <w:rsid w:val="00B9088C"/>
    <w:rsid w:val="00B90A05"/>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6722"/>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C1C"/>
    <w:rsid w:val="00BD1F37"/>
    <w:rsid w:val="00BD306B"/>
    <w:rsid w:val="00BD328D"/>
    <w:rsid w:val="00BD3927"/>
    <w:rsid w:val="00BD3B5E"/>
    <w:rsid w:val="00BD3CDC"/>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16B"/>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1EC"/>
    <w:rsid w:val="00BE742F"/>
    <w:rsid w:val="00BE7E95"/>
    <w:rsid w:val="00BF1446"/>
    <w:rsid w:val="00BF16CE"/>
    <w:rsid w:val="00BF177C"/>
    <w:rsid w:val="00BF21CC"/>
    <w:rsid w:val="00BF2D61"/>
    <w:rsid w:val="00BF33E5"/>
    <w:rsid w:val="00BF4248"/>
    <w:rsid w:val="00BF494C"/>
    <w:rsid w:val="00BF5578"/>
    <w:rsid w:val="00BF6CD4"/>
    <w:rsid w:val="00BF7C48"/>
    <w:rsid w:val="00C01355"/>
    <w:rsid w:val="00C023A4"/>
    <w:rsid w:val="00C02EBC"/>
    <w:rsid w:val="00C0343F"/>
    <w:rsid w:val="00C03554"/>
    <w:rsid w:val="00C03A3C"/>
    <w:rsid w:val="00C04582"/>
    <w:rsid w:val="00C04A3D"/>
    <w:rsid w:val="00C04D13"/>
    <w:rsid w:val="00C064BF"/>
    <w:rsid w:val="00C0750D"/>
    <w:rsid w:val="00C1016D"/>
    <w:rsid w:val="00C102DE"/>
    <w:rsid w:val="00C10AF5"/>
    <w:rsid w:val="00C11AA7"/>
    <w:rsid w:val="00C12097"/>
    <w:rsid w:val="00C12387"/>
    <w:rsid w:val="00C124B8"/>
    <w:rsid w:val="00C124D0"/>
    <w:rsid w:val="00C128EE"/>
    <w:rsid w:val="00C13AB0"/>
    <w:rsid w:val="00C14A1C"/>
    <w:rsid w:val="00C14B9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4862"/>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2AE3"/>
    <w:rsid w:val="00C530F7"/>
    <w:rsid w:val="00C53366"/>
    <w:rsid w:val="00C53B39"/>
    <w:rsid w:val="00C53DD8"/>
    <w:rsid w:val="00C53F5E"/>
    <w:rsid w:val="00C55158"/>
    <w:rsid w:val="00C55292"/>
    <w:rsid w:val="00C553DF"/>
    <w:rsid w:val="00C5566D"/>
    <w:rsid w:val="00C56567"/>
    <w:rsid w:val="00C56CFF"/>
    <w:rsid w:val="00C573BB"/>
    <w:rsid w:val="00C5772C"/>
    <w:rsid w:val="00C60982"/>
    <w:rsid w:val="00C60DFA"/>
    <w:rsid w:val="00C61520"/>
    <w:rsid w:val="00C61A53"/>
    <w:rsid w:val="00C62111"/>
    <w:rsid w:val="00C63219"/>
    <w:rsid w:val="00C6343F"/>
    <w:rsid w:val="00C63F19"/>
    <w:rsid w:val="00C64778"/>
    <w:rsid w:val="00C659C9"/>
    <w:rsid w:val="00C65BAB"/>
    <w:rsid w:val="00C66143"/>
    <w:rsid w:val="00C6620D"/>
    <w:rsid w:val="00C67279"/>
    <w:rsid w:val="00C673ED"/>
    <w:rsid w:val="00C701D5"/>
    <w:rsid w:val="00C702A6"/>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580"/>
    <w:rsid w:val="00C7797B"/>
    <w:rsid w:val="00C77D3B"/>
    <w:rsid w:val="00C80359"/>
    <w:rsid w:val="00C8048D"/>
    <w:rsid w:val="00C80A28"/>
    <w:rsid w:val="00C80CAB"/>
    <w:rsid w:val="00C80DB8"/>
    <w:rsid w:val="00C812A5"/>
    <w:rsid w:val="00C81B44"/>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6B7"/>
    <w:rsid w:val="00C94D02"/>
    <w:rsid w:val="00C951E6"/>
    <w:rsid w:val="00C95241"/>
    <w:rsid w:val="00C95897"/>
    <w:rsid w:val="00C95948"/>
    <w:rsid w:val="00C96A75"/>
    <w:rsid w:val="00C96FAC"/>
    <w:rsid w:val="00CA026F"/>
    <w:rsid w:val="00CA0CA5"/>
    <w:rsid w:val="00CA10E9"/>
    <w:rsid w:val="00CA1188"/>
    <w:rsid w:val="00CA1957"/>
    <w:rsid w:val="00CA1994"/>
    <w:rsid w:val="00CA1C46"/>
    <w:rsid w:val="00CA20EF"/>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052"/>
    <w:rsid w:val="00CD11B5"/>
    <w:rsid w:val="00CD18BA"/>
    <w:rsid w:val="00CD1C16"/>
    <w:rsid w:val="00CD2831"/>
    <w:rsid w:val="00CD2ED9"/>
    <w:rsid w:val="00CD35B5"/>
    <w:rsid w:val="00CD3CF5"/>
    <w:rsid w:val="00CD3D0A"/>
    <w:rsid w:val="00CD3D0E"/>
    <w:rsid w:val="00CD52DF"/>
    <w:rsid w:val="00CD52EE"/>
    <w:rsid w:val="00CD56BD"/>
    <w:rsid w:val="00CD5956"/>
    <w:rsid w:val="00CD6A80"/>
    <w:rsid w:val="00CD6E6E"/>
    <w:rsid w:val="00CD73AC"/>
    <w:rsid w:val="00CD74B5"/>
    <w:rsid w:val="00CD76C9"/>
    <w:rsid w:val="00CD7868"/>
    <w:rsid w:val="00CE031E"/>
    <w:rsid w:val="00CE1A43"/>
    <w:rsid w:val="00CE1D4B"/>
    <w:rsid w:val="00CE21F4"/>
    <w:rsid w:val="00CE2A32"/>
    <w:rsid w:val="00CE2AD1"/>
    <w:rsid w:val="00CE2E94"/>
    <w:rsid w:val="00CE2F24"/>
    <w:rsid w:val="00CE31E7"/>
    <w:rsid w:val="00CE3A66"/>
    <w:rsid w:val="00CE4286"/>
    <w:rsid w:val="00CE44C9"/>
    <w:rsid w:val="00CE492C"/>
    <w:rsid w:val="00CE49B3"/>
    <w:rsid w:val="00CE516D"/>
    <w:rsid w:val="00CE575D"/>
    <w:rsid w:val="00CE5DE4"/>
    <w:rsid w:val="00CE5F41"/>
    <w:rsid w:val="00CE6284"/>
    <w:rsid w:val="00CE7597"/>
    <w:rsid w:val="00CE7614"/>
    <w:rsid w:val="00CE7AB6"/>
    <w:rsid w:val="00CE7AE3"/>
    <w:rsid w:val="00CF0D2E"/>
    <w:rsid w:val="00CF203F"/>
    <w:rsid w:val="00CF2A1E"/>
    <w:rsid w:val="00CF2DAA"/>
    <w:rsid w:val="00CF36FF"/>
    <w:rsid w:val="00CF4897"/>
    <w:rsid w:val="00CF52E7"/>
    <w:rsid w:val="00CF54E4"/>
    <w:rsid w:val="00CF58E6"/>
    <w:rsid w:val="00CF5B73"/>
    <w:rsid w:val="00CF5D32"/>
    <w:rsid w:val="00CF6E93"/>
    <w:rsid w:val="00CF7459"/>
    <w:rsid w:val="00CF74B6"/>
    <w:rsid w:val="00CF7800"/>
    <w:rsid w:val="00D00AEC"/>
    <w:rsid w:val="00D0128F"/>
    <w:rsid w:val="00D0141F"/>
    <w:rsid w:val="00D02246"/>
    <w:rsid w:val="00D02422"/>
    <w:rsid w:val="00D02550"/>
    <w:rsid w:val="00D02DBD"/>
    <w:rsid w:val="00D02EE8"/>
    <w:rsid w:val="00D0372F"/>
    <w:rsid w:val="00D03B0D"/>
    <w:rsid w:val="00D03DFA"/>
    <w:rsid w:val="00D041FB"/>
    <w:rsid w:val="00D052AF"/>
    <w:rsid w:val="00D05AFE"/>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5A86"/>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70"/>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3ADE"/>
    <w:rsid w:val="00D6441D"/>
    <w:rsid w:val="00D64E99"/>
    <w:rsid w:val="00D65161"/>
    <w:rsid w:val="00D6645C"/>
    <w:rsid w:val="00D6765D"/>
    <w:rsid w:val="00D676A8"/>
    <w:rsid w:val="00D67877"/>
    <w:rsid w:val="00D67F9C"/>
    <w:rsid w:val="00D7011E"/>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6507"/>
    <w:rsid w:val="00D76BAC"/>
    <w:rsid w:val="00D80369"/>
    <w:rsid w:val="00D80DAE"/>
    <w:rsid w:val="00D81005"/>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B7C"/>
    <w:rsid w:val="00D925EB"/>
    <w:rsid w:val="00D9314C"/>
    <w:rsid w:val="00D93B51"/>
    <w:rsid w:val="00D93FBB"/>
    <w:rsid w:val="00D94814"/>
    <w:rsid w:val="00D95B6D"/>
    <w:rsid w:val="00D95D55"/>
    <w:rsid w:val="00D96C98"/>
    <w:rsid w:val="00D97753"/>
    <w:rsid w:val="00D97C5F"/>
    <w:rsid w:val="00D97E5E"/>
    <w:rsid w:val="00D97FB4"/>
    <w:rsid w:val="00DA01BA"/>
    <w:rsid w:val="00DA0B90"/>
    <w:rsid w:val="00DA0E9C"/>
    <w:rsid w:val="00DA1667"/>
    <w:rsid w:val="00DA1AF6"/>
    <w:rsid w:val="00DA1D74"/>
    <w:rsid w:val="00DA2892"/>
    <w:rsid w:val="00DA2A8D"/>
    <w:rsid w:val="00DA30C4"/>
    <w:rsid w:val="00DA312A"/>
    <w:rsid w:val="00DA3B5A"/>
    <w:rsid w:val="00DA3B7B"/>
    <w:rsid w:val="00DA3BC9"/>
    <w:rsid w:val="00DA41A8"/>
    <w:rsid w:val="00DA42B8"/>
    <w:rsid w:val="00DA42FC"/>
    <w:rsid w:val="00DA4597"/>
    <w:rsid w:val="00DA5D83"/>
    <w:rsid w:val="00DA61E4"/>
    <w:rsid w:val="00DA6257"/>
    <w:rsid w:val="00DA6312"/>
    <w:rsid w:val="00DA6AA1"/>
    <w:rsid w:val="00DA6D03"/>
    <w:rsid w:val="00DA7018"/>
    <w:rsid w:val="00DA7F40"/>
    <w:rsid w:val="00DA7F45"/>
    <w:rsid w:val="00DB1837"/>
    <w:rsid w:val="00DB19BE"/>
    <w:rsid w:val="00DB216E"/>
    <w:rsid w:val="00DB29DE"/>
    <w:rsid w:val="00DB2B00"/>
    <w:rsid w:val="00DB2C87"/>
    <w:rsid w:val="00DB3D31"/>
    <w:rsid w:val="00DB4254"/>
    <w:rsid w:val="00DB431B"/>
    <w:rsid w:val="00DB4C0B"/>
    <w:rsid w:val="00DB6170"/>
    <w:rsid w:val="00DB6EC6"/>
    <w:rsid w:val="00DB76C6"/>
    <w:rsid w:val="00DC00F7"/>
    <w:rsid w:val="00DC0742"/>
    <w:rsid w:val="00DC09A6"/>
    <w:rsid w:val="00DC09C6"/>
    <w:rsid w:val="00DC0E0A"/>
    <w:rsid w:val="00DC10C0"/>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E4E"/>
    <w:rsid w:val="00DC6F39"/>
    <w:rsid w:val="00DC7037"/>
    <w:rsid w:val="00DC775F"/>
    <w:rsid w:val="00DC782E"/>
    <w:rsid w:val="00DC7C0B"/>
    <w:rsid w:val="00DD019E"/>
    <w:rsid w:val="00DD083A"/>
    <w:rsid w:val="00DD11F9"/>
    <w:rsid w:val="00DD14A9"/>
    <w:rsid w:val="00DD3554"/>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BB3"/>
    <w:rsid w:val="00DF3D36"/>
    <w:rsid w:val="00DF3F62"/>
    <w:rsid w:val="00DF3F71"/>
    <w:rsid w:val="00DF431A"/>
    <w:rsid w:val="00DF4499"/>
    <w:rsid w:val="00DF4B6A"/>
    <w:rsid w:val="00DF4BA8"/>
    <w:rsid w:val="00DF507A"/>
    <w:rsid w:val="00DF51E6"/>
    <w:rsid w:val="00DF523A"/>
    <w:rsid w:val="00DF54C1"/>
    <w:rsid w:val="00DF69CC"/>
    <w:rsid w:val="00DF6B43"/>
    <w:rsid w:val="00DF6D58"/>
    <w:rsid w:val="00DF6E04"/>
    <w:rsid w:val="00DF7035"/>
    <w:rsid w:val="00DF71D8"/>
    <w:rsid w:val="00DF71F9"/>
    <w:rsid w:val="00E00694"/>
    <w:rsid w:val="00E00D13"/>
    <w:rsid w:val="00E00F84"/>
    <w:rsid w:val="00E010E4"/>
    <w:rsid w:val="00E0191C"/>
    <w:rsid w:val="00E01AB5"/>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434"/>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787"/>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164"/>
    <w:rsid w:val="00E2529C"/>
    <w:rsid w:val="00E25763"/>
    <w:rsid w:val="00E25B01"/>
    <w:rsid w:val="00E25BA1"/>
    <w:rsid w:val="00E266AC"/>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36F1"/>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171"/>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1C8"/>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122"/>
    <w:rsid w:val="00E85B2A"/>
    <w:rsid w:val="00E8657B"/>
    <w:rsid w:val="00E87659"/>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3B5"/>
    <w:rsid w:val="00EA269F"/>
    <w:rsid w:val="00EA30E2"/>
    <w:rsid w:val="00EA31F4"/>
    <w:rsid w:val="00EA335F"/>
    <w:rsid w:val="00EA4399"/>
    <w:rsid w:val="00EA44C6"/>
    <w:rsid w:val="00EA4539"/>
    <w:rsid w:val="00EA4799"/>
    <w:rsid w:val="00EA520B"/>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1D2F"/>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158"/>
    <w:rsid w:val="00EE5320"/>
    <w:rsid w:val="00EE53EC"/>
    <w:rsid w:val="00EE5E4E"/>
    <w:rsid w:val="00EE639B"/>
    <w:rsid w:val="00EE6E33"/>
    <w:rsid w:val="00EE7070"/>
    <w:rsid w:val="00EE781C"/>
    <w:rsid w:val="00EF0566"/>
    <w:rsid w:val="00EF3446"/>
    <w:rsid w:val="00EF3813"/>
    <w:rsid w:val="00EF4252"/>
    <w:rsid w:val="00EF4338"/>
    <w:rsid w:val="00EF4561"/>
    <w:rsid w:val="00EF5507"/>
    <w:rsid w:val="00EF5988"/>
    <w:rsid w:val="00EF5A38"/>
    <w:rsid w:val="00EF5B14"/>
    <w:rsid w:val="00EF5B44"/>
    <w:rsid w:val="00EF73E3"/>
    <w:rsid w:val="00F00083"/>
    <w:rsid w:val="00F003F2"/>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A47"/>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484C"/>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77F"/>
    <w:rsid w:val="00F70B30"/>
    <w:rsid w:val="00F71152"/>
    <w:rsid w:val="00F71859"/>
    <w:rsid w:val="00F719E2"/>
    <w:rsid w:val="00F72993"/>
    <w:rsid w:val="00F72C52"/>
    <w:rsid w:val="00F72DA3"/>
    <w:rsid w:val="00F73473"/>
    <w:rsid w:val="00F73C10"/>
    <w:rsid w:val="00F73C48"/>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05B"/>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562C"/>
    <w:rsid w:val="00FC5B09"/>
    <w:rsid w:val="00FC6A08"/>
    <w:rsid w:val="00FC790C"/>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2EE"/>
    <w:rsid w:val="00FD791E"/>
    <w:rsid w:val="00FD79AE"/>
    <w:rsid w:val="00FE0299"/>
    <w:rsid w:val="00FE0980"/>
    <w:rsid w:val="00FE0D83"/>
    <w:rsid w:val="00FE0EA9"/>
    <w:rsid w:val="00FE1D48"/>
    <w:rsid w:val="00FE3771"/>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6C0"/>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84A9C-767B-4DFA-8F56-0327E591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2017-10-16T17:08:00Z</cp:lastPrinted>
  <dcterms:created xsi:type="dcterms:W3CDTF">2017-12-16T15:53:00Z</dcterms:created>
  <dcterms:modified xsi:type="dcterms:W3CDTF">2017-12-16T15:53:00Z</dcterms:modified>
</cp:coreProperties>
</file>