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3B39D3">
      <w:pPr>
        <w:pStyle w:val="Heading2"/>
        <w:rPr>
          <w:rStyle w:val="Emphasis"/>
        </w:rPr>
      </w:pPr>
      <w:bookmarkStart w:id="0" w:name="_GoBack"/>
      <w:bookmarkEnd w:id="0"/>
    </w:p>
    <w:p w:rsidR="005B175D" w:rsidRPr="005B175D" w:rsidRDefault="005B175D" w:rsidP="005B175D"/>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5B175D">
        <w:rPr>
          <w:b/>
          <w:sz w:val="18"/>
          <w:szCs w:val="18"/>
        </w:rPr>
        <w:t>Minutes 01</w:t>
      </w:r>
      <w:r w:rsidR="005B4ADC">
        <w:rPr>
          <w:b/>
          <w:sz w:val="18"/>
          <w:szCs w:val="18"/>
        </w:rPr>
        <w:t>/0</w:t>
      </w:r>
      <w:r w:rsidR="005B175D">
        <w:rPr>
          <w:b/>
          <w:sz w:val="18"/>
          <w:szCs w:val="18"/>
        </w:rPr>
        <w:t>7</w:t>
      </w:r>
      <w:r w:rsidR="005B4ADC">
        <w:rPr>
          <w:b/>
          <w:sz w:val="18"/>
          <w:szCs w:val="18"/>
        </w:rPr>
        <w:t>/16</w:t>
      </w:r>
    </w:p>
    <w:p w:rsidR="00296000" w:rsidRDefault="00296000" w:rsidP="00CF0D2E">
      <w:pPr>
        <w:rPr>
          <w:b/>
          <w:sz w:val="18"/>
          <w:szCs w:val="18"/>
        </w:rPr>
      </w:pPr>
    </w:p>
    <w:p w:rsidR="00897F1E" w:rsidRDefault="00296000" w:rsidP="00DF71D8">
      <w:pPr>
        <w:rPr>
          <w:sz w:val="18"/>
          <w:szCs w:val="18"/>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052059" w:rsidRPr="004166A6">
        <w:rPr>
          <w:sz w:val="18"/>
          <w:szCs w:val="18"/>
        </w:rPr>
        <w:t xml:space="preserve"> </w:t>
      </w:r>
      <w:r w:rsidR="004166A6">
        <w:rPr>
          <w:sz w:val="18"/>
          <w:szCs w:val="18"/>
        </w:rPr>
        <w:t xml:space="preserve">Dr Bhardwaj, </w:t>
      </w:r>
      <w:r w:rsidR="008D4770">
        <w:rPr>
          <w:sz w:val="18"/>
          <w:szCs w:val="18"/>
        </w:rPr>
        <w:t xml:space="preserve">Dr Dawes, </w:t>
      </w:r>
      <w:r w:rsidR="002B3740">
        <w:rPr>
          <w:sz w:val="18"/>
          <w:szCs w:val="18"/>
        </w:rPr>
        <w:t xml:space="preserve">Dr Kanhaiya, </w:t>
      </w:r>
      <w:r w:rsidR="002B3740" w:rsidRPr="004166A6">
        <w:rPr>
          <w:sz w:val="18"/>
          <w:szCs w:val="18"/>
        </w:rPr>
        <w:t>Dr Nancarrow</w:t>
      </w:r>
      <w:r w:rsidR="002B3740">
        <w:rPr>
          <w:sz w:val="18"/>
          <w:szCs w:val="18"/>
        </w:rPr>
        <w:t>,</w:t>
      </w:r>
      <w:r w:rsidR="002B3740" w:rsidRPr="002B3740">
        <w:rPr>
          <w:sz w:val="18"/>
          <w:szCs w:val="18"/>
        </w:rPr>
        <w:t xml:space="preserve"> </w:t>
      </w:r>
      <w:r w:rsidR="002A3CE8">
        <w:rPr>
          <w:sz w:val="18"/>
          <w:szCs w:val="18"/>
        </w:rPr>
        <w:t>Dr Pitches (Public Healt</w:t>
      </w:r>
      <w:r w:rsidR="00CF0D2E">
        <w:rPr>
          <w:sz w:val="18"/>
          <w:szCs w:val="18"/>
        </w:rPr>
        <w:t xml:space="preserve">h), </w:t>
      </w:r>
      <w:r w:rsidR="00DF71D8" w:rsidRPr="00DF71D8">
        <w:rPr>
          <w:sz w:val="18"/>
          <w:szCs w:val="18"/>
        </w:rPr>
        <w:t xml:space="preserve"> </w:t>
      </w:r>
      <w:r w:rsidR="00476F80">
        <w:rPr>
          <w:sz w:val="18"/>
          <w:szCs w:val="18"/>
        </w:rPr>
        <w:t>Julie Robinson, (CCG)</w:t>
      </w:r>
      <w:r w:rsidR="00874512">
        <w:rPr>
          <w:sz w:val="18"/>
          <w:szCs w:val="18"/>
        </w:rPr>
        <w:t>.</w:t>
      </w:r>
      <w:r w:rsidR="00280091" w:rsidRPr="00280091">
        <w:rPr>
          <w:sz w:val="18"/>
          <w:szCs w:val="18"/>
        </w:rPr>
        <w:t xml:space="preserve"> </w:t>
      </w:r>
      <w:r w:rsidR="00280091">
        <w:rPr>
          <w:sz w:val="18"/>
          <w:szCs w:val="18"/>
        </w:rPr>
        <w:t>Anna Nicholls (NHSE).</w:t>
      </w:r>
    </w:p>
    <w:p w:rsidR="00296000" w:rsidRDefault="00296000" w:rsidP="00296000">
      <w:pPr>
        <w:rPr>
          <w:sz w:val="18"/>
          <w:szCs w:val="18"/>
        </w:rPr>
      </w:pPr>
    </w:p>
    <w:p w:rsidR="00F804D0" w:rsidRDefault="00296000" w:rsidP="00F804D0">
      <w:pPr>
        <w:rPr>
          <w:sz w:val="18"/>
          <w:szCs w:val="18"/>
          <w:highlight w:val="yellow"/>
        </w:rPr>
      </w:pPr>
      <w:r>
        <w:rPr>
          <w:b/>
          <w:sz w:val="18"/>
          <w:szCs w:val="18"/>
        </w:rPr>
        <w:t>1.  A</w:t>
      </w:r>
      <w:r w:rsidRPr="00D84472">
        <w:rPr>
          <w:b/>
          <w:sz w:val="18"/>
          <w:szCs w:val="18"/>
        </w:rPr>
        <w:t>POLOGIE</w:t>
      </w:r>
      <w:r>
        <w:rPr>
          <w:b/>
          <w:sz w:val="18"/>
          <w:szCs w:val="18"/>
        </w:rPr>
        <w:t>S</w:t>
      </w:r>
      <w:r w:rsidR="00C70446">
        <w:rPr>
          <w:sz w:val="18"/>
          <w:szCs w:val="18"/>
        </w:rPr>
        <w:t>:</w:t>
      </w:r>
      <w:r w:rsidR="00950A42">
        <w:rPr>
          <w:sz w:val="18"/>
          <w:szCs w:val="18"/>
        </w:rPr>
        <w:t xml:space="preserve"> </w:t>
      </w:r>
      <w:r w:rsidR="00280091" w:rsidRPr="004166A6">
        <w:rPr>
          <w:sz w:val="18"/>
          <w:szCs w:val="18"/>
        </w:rPr>
        <w:t>Dr Mittal</w:t>
      </w:r>
      <w:r w:rsidR="00280091">
        <w:rPr>
          <w:sz w:val="18"/>
          <w:szCs w:val="18"/>
        </w:rPr>
        <w:t xml:space="preserve"> (Treasurer)</w:t>
      </w:r>
      <w:r w:rsidR="00280091" w:rsidRPr="004166A6">
        <w:rPr>
          <w:sz w:val="18"/>
          <w:szCs w:val="18"/>
        </w:rPr>
        <w:t xml:space="preserve">, </w:t>
      </w:r>
      <w:r w:rsidR="00E010E4">
        <w:rPr>
          <w:sz w:val="18"/>
          <w:szCs w:val="18"/>
        </w:rPr>
        <w:t xml:space="preserve">Dr </w:t>
      </w:r>
      <w:r w:rsidR="004166A6">
        <w:rPr>
          <w:sz w:val="18"/>
          <w:szCs w:val="18"/>
        </w:rPr>
        <w:t>Plant,</w:t>
      </w:r>
      <w:r w:rsidR="00185694" w:rsidRPr="00185694">
        <w:rPr>
          <w:sz w:val="18"/>
          <w:szCs w:val="18"/>
        </w:rPr>
        <w:t xml:space="preserve"> </w:t>
      </w:r>
      <w:r w:rsidR="00280091">
        <w:rPr>
          <w:sz w:val="18"/>
          <w:szCs w:val="18"/>
        </w:rPr>
        <w:t xml:space="preserve">Dr Prashara, </w:t>
      </w:r>
      <w:r w:rsidR="00DF71D8">
        <w:rPr>
          <w:sz w:val="18"/>
          <w:szCs w:val="18"/>
        </w:rPr>
        <w:t>Dan King (CCG),</w:t>
      </w:r>
      <w:r w:rsidR="00DF71D8" w:rsidRPr="00185694">
        <w:rPr>
          <w:sz w:val="18"/>
          <w:szCs w:val="18"/>
        </w:rPr>
        <w:t xml:space="preserve"> </w:t>
      </w:r>
      <w:r w:rsidR="00280091" w:rsidRPr="004166A6">
        <w:rPr>
          <w:sz w:val="18"/>
          <w:szCs w:val="18"/>
        </w:rPr>
        <w:t>Dr Ahmad (GPC Black Country r</w:t>
      </w:r>
      <w:r w:rsidR="00280091">
        <w:rPr>
          <w:sz w:val="18"/>
          <w:szCs w:val="18"/>
        </w:rPr>
        <w:t>ep), Jacqueline Horwood, Practice Manager.</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5B175D">
        <w:rPr>
          <w:sz w:val="18"/>
          <w:szCs w:val="18"/>
        </w:rPr>
        <w:t>03</w:t>
      </w:r>
      <w:r w:rsidR="005B4ADC">
        <w:rPr>
          <w:sz w:val="18"/>
          <w:szCs w:val="18"/>
        </w:rPr>
        <w:t>/0</w:t>
      </w:r>
      <w:r w:rsidR="005B175D">
        <w:rPr>
          <w:sz w:val="18"/>
          <w:szCs w:val="18"/>
        </w:rPr>
        <w:t>6</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A40E6C" w:rsidRDefault="00A40E6C" w:rsidP="006C32B2">
      <w:pPr>
        <w:rPr>
          <w:sz w:val="18"/>
          <w:szCs w:val="18"/>
        </w:rPr>
      </w:pPr>
    </w:p>
    <w:p w:rsidR="00A40E6C" w:rsidRDefault="00A40E6C" w:rsidP="00296000">
      <w:pPr>
        <w:rPr>
          <w:sz w:val="18"/>
          <w:szCs w:val="18"/>
        </w:rPr>
      </w:pPr>
      <w:r>
        <w:rPr>
          <w:b/>
          <w:sz w:val="18"/>
          <w:szCs w:val="18"/>
        </w:rPr>
        <w:t xml:space="preserve">PRESENTATION – </w:t>
      </w:r>
      <w:r>
        <w:rPr>
          <w:sz w:val="18"/>
          <w:szCs w:val="18"/>
        </w:rPr>
        <w:t>Karen Mander</w:t>
      </w:r>
      <w:r w:rsidR="0087307D">
        <w:rPr>
          <w:sz w:val="18"/>
          <w:szCs w:val="18"/>
        </w:rPr>
        <w:t>, Pharmaceutical</w:t>
      </w:r>
      <w:r>
        <w:rPr>
          <w:sz w:val="18"/>
          <w:szCs w:val="18"/>
        </w:rPr>
        <w:t xml:space="preserve"> Public Health Team. </w:t>
      </w:r>
    </w:p>
    <w:p w:rsidR="00A40E6C" w:rsidRDefault="00A40E6C" w:rsidP="00296000">
      <w:pPr>
        <w:rPr>
          <w:sz w:val="18"/>
          <w:szCs w:val="18"/>
        </w:rPr>
      </w:pPr>
    </w:p>
    <w:p w:rsidR="00296000" w:rsidRDefault="00A40E6C" w:rsidP="00296000">
      <w:pPr>
        <w:rPr>
          <w:sz w:val="18"/>
          <w:szCs w:val="18"/>
        </w:rPr>
      </w:pPr>
      <w:r>
        <w:rPr>
          <w:sz w:val="18"/>
          <w:szCs w:val="18"/>
        </w:rPr>
        <w:t>Prescription Ordering Direct (POD).</w:t>
      </w:r>
    </w:p>
    <w:p w:rsidR="00A40E6C" w:rsidRDefault="00A40E6C" w:rsidP="00296000">
      <w:pPr>
        <w:rPr>
          <w:sz w:val="18"/>
          <w:szCs w:val="18"/>
        </w:rPr>
      </w:pPr>
    </w:p>
    <w:p w:rsidR="00331599" w:rsidRDefault="00A40E6C" w:rsidP="0087307D">
      <w:pPr>
        <w:rPr>
          <w:sz w:val="18"/>
          <w:szCs w:val="18"/>
        </w:rPr>
      </w:pPr>
      <w:r>
        <w:rPr>
          <w:sz w:val="18"/>
          <w:szCs w:val="18"/>
        </w:rPr>
        <w:t>This is an optional service</w:t>
      </w:r>
      <w:r w:rsidR="00280091">
        <w:rPr>
          <w:sz w:val="18"/>
          <w:szCs w:val="18"/>
        </w:rPr>
        <w:t xml:space="preserve"> for practices and patients</w:t>
      </w:r>
      <w:r>
        <w:rPr>
          <w:sz w:val="18"/>
          <w:szCs w:val="18"/>
        </w:rPr>
        <w:t xml:space="preserve">, </w:t>
      </w:r>
      <w:r w:rsidR="00280091">
        <w:rPr>
          <w:sz w:val="18"/>
          <w:szCs w:val="18"/>
        </w:rPr>
        <w:t xml:space="preserve">in addition to online services </w:t>
      </w:r>
      <w:r>
        <w:rPr>
          <w:sz w:val="18"/>
          <w:szCs w:val="18"/>
        </w:rPr>
        <w:t>a call centre will be established for handling repeat pr</w:t>
      </w:r>
      <w:r w:rsidR="00CA40C7">
        <w:rPr>
          <w:sz w:val="18"/>
          <w:szCs w:val="18"/>
        </w:rPr>
        <w:t xml:space="preserve">escriptions; </w:t>
      </w:r>
      <w:r>
        <w:rPr>
          <w:sz w:val="18"/>
          <w:szCs w:val="18"/>
        </w:rPr>
        <w:t>requests will be passed on to</w:t>
      </w:r>
      <w:r w:rsidR="00331599">
        <w:rPr>
          <w:sz w:val="18"/>
          <w:szCs w:val="18"/>
        </w:rPr>
        <w:t xml:space="preserve"> the GP to authorise/issue. Some patients may not be suitable for this programme and will continue with the local </w:t>
      </w:r>
      <w:r w:rsidR="006033CE">
        <w:rPr>
          <w:sz w:val="18"/>
          <w:szCs w:val="18"/>
        </w:rPr>
        <w:t xml:space="preserve">system. </w:t>
      </w:r>
      <w:r w:rsidR="00331599">
        <w:rPr>
          <w:sz w:val="18"/>
          <w:szCs w:val="18"/>
        </w:rPr>
        <w:t>The</w:t>
      </w:r>
      <w:r>
        <w:rPr>
          <w:sz w:val="18"/>
          <w:szCs w:val="18"/>
        </w:rPr>
        <w:t xml:space="preserve"> background to this </w:t>
      </w:r>
      <w:r w:rsidR="00331599">
        <w:rPr>
          <w:sz w:val="18"/>
          <w:szCs w:val="18"/>
        </w:rPr>
        <w:t xml:space="preserve">service </w:t>
      </w:r>
      <w:r>
        <w:rPr>
          <w:sz w:val="18"/>
          <w:szCs w:val="18"/>
        </w:rPr>
        <w:t xml:space="preserve">is the nationally recognised prescribing waste </w:t>
      </w:r>
      <w:r w:rsidR="00CA40C7">
        <w:rPr>
          <w:sz w:val="18"/>
          <w:szCs w:val="18"/>
        </w:rPr>
        <w:t>issue</w:t>
      </w:r>
      <w:r w:rsidR="00331599">
        <w:rPr>
          <w:sz w:val="18"/>
          <w:szCs w:val="18"/>
        </w:rPr>
        <w:t xml:space="preserve"> amounting to over £300M annually, factors driving waste </w:t>
      </w:r>
      <w:r w:rsidR="00CA40C7">
        <w:rPr>
          <w:sz w:val="18"/>
          <w:szCs w:val="18"/>
        </w:rPr>
        <w:t>include</w:t>
      </w:r>
      <w:r w:rsidR="0087307D">
        <w:rPr>
          <w:sz w:val="18"/>
          <w:szCs w:val="18"/>
        </w:rPr>
        <w:t xml:space="preserve"> poor GP and pharmacy repeat prescribing systems</w:t>
      </w:r>
      <w:r w:rsidR="00331599">
        <w:rPr>
          <w:sz w:val="18"/>
          <w:szCs w:val="18"/>
        </w:rPr>
        <w:t>, including pharmacists ordering on behalf of patients in advance of their actual requirements</w:t>
      </w:r>
      <w:r w:rsidR="0087307D">
        <w:rPr>
          <w:sz w:val="18"/>
          <w:szCs w:val="18"/>
        </w:rPr>
        <w:t xml:space="preserve">, in addition to patient issues such as compliance and hoarding. </w:t>
      </w:r>
    </w:p>
    <w:p w:rsidR="00331599" w:rsidRDefault="00331599" w:rsidP="0087307D">
      <w:pPr>
        <w:rPr>
          <w:sz w:val="18"/>
          <w:szCs w:val="18"/>
        </w:rPr>
      </w:pPr>
    </w:p>
    <w:p w:rsidR="0087307D" w:rsidRDefault="00331599" w:rsidP="0087307D">
      <w:pPr>
        <w:rPr>
          <w:sz w:val="18"/>
          <w:szCs w:val="18"/>
        </w:rPr>
      </w:pPr>
      <w:r>
        <w:rPr>
          <w:sz w:val="18"/>
          <w:szCs w:val="18"/>
        </w:rPr>
        <w:t>The</w:t>
      </w:r>
      <w:r w:rsidR="0087307D">
        <w:rPr>
          <w:sz w:val="18"/>
          <w:szCs w:val="18"/>
        </w:rPr>
        <w:t xml:space="preserve"> NHS POD gives patients an alternative ordering route manned by trained staff employed by the CCG, which will reduce practice and pharmacy workload and will be supported by the Pharmaceutical Public Health Team. </w:t>
      </w:r>
      <w:r w:rsidR="00CE2AD1">
        <w:rPr>
          <w:sz w:val="18"/>
          <w:szCs w:val="18"/>
        </w:rPr>
        <w:t xml:space="preserve">The patient </w:t>
      </w:r>
      <w:r w:rsidR="002F21A3">
        <w:rPr>
          <w:sz w:val="18"/>
          <w:szCs w:val="18"/>
        </w:rPr>
        <w:t xml:space="preserve">notes will be updated and </w:t>
      </w:r>
      <w:r w:rsidR="005E5BEF">
        <w:rPr>
          <w:sz w:val="18"/>
          <w:szCs w:val="18"/>
        </w:rPr>
        <w:t>Read codes altered accordingly</w:t>
      </w:r>
      <w:r w:rsidR="006D2423">
        <w:rPr>
          <w:sz w:val="18"/>
          <w:szCs w:val="18"/>
        </w:rPr>
        <w:t xml:space="preserve"> directly by the POD team on </w:t>
      </w:r>
      <w:r w:rsidR="005E5BEF">
        <w:rPr>
          <w:sz w:val="18"/>
          <w:szCs w:val="18"/>
        </w:rPr>
        <w:t>EMIS.</w:t>
      </w:r>
    </w:p>
    <w:p w:rsidR="0087307D" w:rsidRDefault="0087307D" w:rsidP="0087307D">
      <w:pPr>
        <w:rPr>
          <w:sz w:val="18"/>
          <w:szCs w:val="18"/>
        </w:rPr>
      </w:pPr>
    </w:p>
    <w:p w:rsidR="0087307D" w:rsidRDefault="0087307D" w:rsidP="0087307D">
      <w:pPr>
        <w:rPr>
          <w:sz w:val="18"/>
          <w:szCs w:val="18"/>
        </w:rPr>
      </w:pPr>
      <w:r>
        <w:rPr>
          <w:sz w:val="18"/>
          <w:szCs w:val="18"/>
        </w:rPr>
        <w:t>The POD is to be rolled out in three practices</w:t>
      </w:r>
      <w:r w:rsidR="00331599">
        <w:rPr>
          <w:sz w:val="18"/>
          <w:szCs w:val="18"/>
        </w:rPr>
        <w:t xml:space="preserve"> of various sizes</w:t>
      </w:r>
      <w:r>
        <w:rPr>
          <w:sz w:val="18"/>
          <w:szCs w:val="18"/>
        </w:rPr>
        <w:t xml:space="preserve">, rapid expansion of the service is planned once </w:t>
      </w:r>
      <w:r w:rsidR="00161209">
        <w:rPr>
          <w:sz w:val="18"/>
          <w:szCs w:val="18"/>
        </w:rPr>
        <w:t xml:space="preserve">proof of concept established. </w:t>
      </w:r>
      <w:r w:rsidR="003A2ECB">
        <w:rPr>
          <w:sz w:val="18"/>
          <w:szCs w:val="18"/>
        </w:rPr>
        <w:t>Additional services may include: medication reviews, practice-patient communication regarding tests and signposting to services.</w:t>
      </w:r>
      <w:r w:rsidR="00331599" w:rsidRPr="00331599">
        <w:rPr>
          <w:sz w:val="18"/>
          <w:szCs w:val="18"/>
        </w:rPr>
        <w:t xml:space="preserve"> </w:t>
      </w:r>
      <w:r w:rsidR="00331599">
        <w:rPr>
          <w:sz w:val="18"/>
          <w:szCs w:val="18"/>
        </w:rPr>
        <w:t xml:space="preserve"> Local estimates </w:t>
      </w:r>
      <w:r w:rsidR="006D2423">
        <w:rPr>
          <w:sz w:val="18"/>
          <w:szCs w:val="18"/>
        </w:rPr>
        <w:t xml:space="preserve">of savings are estimated at £4M per annum. </w:t>
      </w:r>
    </w:p>
    <w:p w:rsidR="00A40E6C" w:rsidRDefault="00A40E6C" w:rsidP="00296000">
      <w:pPr>
        <w:rPr>
          <w:sz w:val="18"/>
          <w:szCs w:val="18"/>
        </w:rPr>
      </w:pPr>
    </w:p>
    <w:p w:rsidR="007F278B" w:rsidRDefault="007F278B" w:rsidP="00296000">
      <w:pPr>
        <w:rPr>
          <w:sz w:val="18"/>
          <w:szCs w:val="18"/>
        </w:rPr>
      </w:pPr>
    </w:p>
    <w:p w:rsidR="00296000" w:rsidRDefault="00296000" w:rsidP="00AD0DAE">
      <w:pPr>
        <w:rPr>
          <w:b/>
          <w:sz w:val="18"/>
          <w:szCs w:val="18"/>
        </w:rPr>
      </w:pPr>
      <w:r>
        <w:rPr>
          <w:b/>
          <w:sz w:val="18"/>
          <w:szCs w:val="18"/>
        </w:rPr>
        <w:t>3. MATTERS ARISING</w:t>
      </w:r>
    </w:p>
    <w:p w:rsidR="0010620A" w:rsidRDefault="00296000" w:rsidP="00BE129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7F66AB">
        <w:rPr>
          <w:sz w:val="18"/>
          <w:szCs w:val="18"/>
        </w:rPr>
        <w:t xml:space="preserve">Future Proof Health </w:t>
      </w:r>
      <w:r w:rsidR="00956BE4">
        <w:rPr>
          <w:sz w:val="18"/>
          <w:szCs w:val="18"/>
        </w:rPr>
        <w:t>–</w:t>
      </w:r>
      <w:r w:rsidR="007F66AB">
        <w:rPr>
          <w:sz w:val="18"/>
          <w:szCs w:val="18"/>
        </w:rPr>
        <w:t xml:space="preserve"> </w:t>
      </w:r>
      <w:r w:rsidR="00956BE4">
        <w:rPr>
          <w:sz w:val="18"/>
          <w:szCs w:val="18"/>
        </w:rPr>
        <w:t xml:space="preserve">Paul Maubach, Chief Executive </w:t>
      </w:r>
      <w:r w:rsidR="007F5E53">
        <w:rPr>
          <w:sz w:val="18"/>
          <w:szCs w:val="18"/>
        </w:rPr>
        <w:t>Officer</w:t>
      </w:r>
      <w:r w:rsidR="00F23E40">
        <w:rPr>
          <w:sz w:val="18"/>
          <w:szCs w:val="18"/>
        </w:rPr>
        <w:t xml:space="preserve">, </w:t>
      </w:r>
      <w:r w:rsidR="00300DE8">
        <w:rPr>
          <w:sz w:val="18"/>
          <w:szCs w:val="18"/>
        </w:rPr>
        <w:t>Dudley CCG has</w:t>
      </w:r>
      <w:r w:rsidR="007F5E53">
        <w:rPr>
          <w:sz w:val="18"/>
          <w:szCs w:val="18"/>
        </w:rPr>
        <w:t xml:space="preserve"> formally responded to the letter sent </w:t>
      </w:r>
      <w:r w:rsidR="00772852">
        <w:rPr>
          <w:sz w:val="18"/>
          <w:szCs w:val="18"/>
        </w:rPr>
        <w:t xml:space="preserve">on behalf of the LMC </w:t>
      </w:r>
      <w:r w:rsidR="00AD2952">
        <w:rPr>
          <w:sz w:val="18"/>
          <w:szCs w:val="18"/>
        </w:rPr>
        <w:t>to the CCG expressing the LMC’s support of FPH. The reply raises the issue of potential conflict of interest in relation to FPH and whether LMC members are either shareholders or board members of FPH.</w:t>
      </w:r>
      <w:r w:rsidR="00300DE8">
        <w:rPr>
          <w:sz w:val="18"/>
          <w:szCs w:val="18"/>
        </w:rPr>
        <w:t xml:space="preserve"> The reply set out a brief chronology of the </w:t>
      </w:r>
      <w:r w:rsidR="00980449">
        <w:rPr>
          <w:sz w:val="18"/>
          <w:szCs w:val="18"/>
        </w:rPr>
        <w:t>discussions</w:t>
      </w:r>
      <w:r w:rsidR="00300DE8">
        <w:rPr>
          <w:sz w:val="18"/>
          <w:szCs w:val="18"/>
        </w:rPr>
        <w:t xml:space="preserve"> between the CCG and member practices.</w:t>
      </w:r>
      <w:r w:rsidR="00980449">
        <w:rPr>
          <w:sz w:val="18"/>
          <w:szCs w:val="18"/>
        </w:rPr>
        <w:t xml:space="preserve"> Paul Maubach was of the opinion that FPH did not have the leadership potential or management infrastructure to give confidence to the CCG to invest in FPH.</w:t>
      </w:r>
      <w:r w:rsidR="002B1FC0">
        <w:rPr>
          <w:sz w:val="18"/>
          <w:szCs w:val="18"/>
        </w:rPr>
        <w:t xml:space="preserve"> </w:t>
      </w:r>
      <w:r w:rsidR="0010620A">
        <w:rPr>
          <w:sz w:val="18"/>
          <w:szCs w:val="18"/>
        </w:rPr>
        <w:t xml:space="preserve">Dr Dawes, Chairman </w:t>
      </w:r>
      <w:r w:rsidR="007F66AB">
        <w:rPr>
          <w:sz w:val="18"/>
          <w:szCs w:val="18"/>
        </w:rPr>
        <w:t xml:space="preserve">of </w:t>
      </w:r>
      <w:r w:rsidR="0010620A">
        <w:rPr>
          <w:sz w:val="18"/>
          <w:szCs w:val="18"/>
        </w:rPr>
        <w:t xml:space="preserve">FPH </w:t>
      </w:r>
      <w:r w:rsidR="00980449">
        <w:rPr>
          <w:sz w:val="18"/>
          <w:szCs w:val="18"/>
        </w:rPr>
        <w:t xml:space="preserve">responded </w:t>
      </w:r>
      <w:r w:rsidR="00E23948">
        <w:rPr>
          <w:sz w:val="18"/>
          <w:szCs w:val="18"/>
        </w:rPr>
        <w:t xml:space="preserve">to this comment by suggesting </w:t>
      </w:r>
      <w:r w:rsidR="002B1FC0">
        <w:rPr>
          <w:sz w:val="18"/>
          <w:szCs w:val="18"/>
        </w:rPr>
        <w:t>that both management leadership and capacity can be adjusted. Dr Dawes has organised a FPH meeting for 20 July 2016.</w:t>
      </w:r>
    </w:p>
    <w:p w:rsidR="002B1FC0" w:rsidRDefault="002B1FC0" w:rsidP="00BE1293">
      <w:pPr>
        <w:rPr>
          <w:sz w:val="18"/>
          <w:szCs w:val="18"/>
        </w:rPr>
      </w:pPr>
    </w:p>
    <w:p w:rsidR="002B1FC0" w:rsidRDefault="002B1FC0" w:rsidP="00BE1293">
      <w:pPr>
        <w:rPr>
          <w:sz w:val="18"/>
          <w:szCs w:val="18"/>
        </w:rPr>
      </w:pPr>
      <w:r>
        <w:rPr>
          <w:sz w:val="18"/>
          <w:szCs w:val="18"/>
        </w:rPr>
        <w:t xml:space="preserve">The </w:t>
      </w:r>
      <w:r w:rsidR="001D0846">
        <w:rPr>
          <w:sz w:val="18"/>
          <w:szCs w:val="18"/>
        </w:rPr>
        <w:t xml:space="preserve">Primary Care Development Steering Group is currently being established to further support and develop primary </w:t>
      </w:r>
      <w:r w:rsidR="00B1221B">
        <w:rPr>
          <w:sz w:val="18"/>
          <w:szCs w:val="18"/>
        </w:rPr>
        <w:t>care;</w:t>
      </w:r>
      <w:r w:rsidR="001D0846">
        <w:rPr>
          <w:sz w:val="18"/>
          <w:szCs w:val="18"/>
        </w:rPr>
        <w:t xml:space="preserve"> Dr Hegarty is the interim Chairman.</w:t>
      </w:r>
    </w:p>
    <w:p w:rsidR="001D0846" w:rsidRDefault="001D0846" w:rsidP="00BE1293">
      <w:pPr>
        <w:rPr>
          <w:sz w:val="18"/>
          <w:szCs w:val="18"/>
        </w:rPr>
      </w:pPr>
    </w:p>
    <w:p w:rsidR="001D0846" w:rsidRDefault="001D0846" w:rsidP="00BE1293">
      <w:pPr>
        <w:rPr>
          <w:sz w:val="18"/>
          <w:szCs w:val="18"/>
        </w:rPr>
      </w:pPr>
      <w:r>
        <w:rPr>
          <w:sz w:val="18"/>
          <w:szCs w:val="18"/>
        </w:rPr>
        <w:lastRenderedPageBreak/>
        <w:t xml:space="preserve">Dr Suleman has asked the LMC to circulate a letter to co-ordinate a call for an Extraordinary General Meeting of FPH in order to create a forum </w:t>
      </w:r>
      <w:r w:rsidR="00F90917">
        <w:rPr>
          <w:sz w:val="18"/>
          <w:szCs w:val="18"/>
        </w:rPr>
        <w:t xml:space="preserve">to share information and decisions regarding the direction and future of the company made. The LMC decided that this is not a role for the </w:t>
      </w:r>
      <w:r w:rsidR="008747E7">
        <w:rPr>
          <w:sz w:val="18"/>
          <w:szCs w:val="18"/>
        </w:rPr>
        <w:t>LMC;</w:t>
      </w:r>
      <w:r w:rsidR="00F90917">
        <w:rPr>
          <w:sz w:val="18"/>
          <w:szCs w:val="18"/>
        </w:rPr>
        <w:t xml:space="preserve"> however the letter could be circulated via the practice managers.</w:t>
      </w:r>
    </w:p>
    <w:p w:rsidR="002E07C0" w:rsidRPr="002E07C0" w:rsidRDefault="002E07C0" w:rsidP="00BE1293">
      <w:pPr>
        <w:rPr>
          <w:sz w:val="18"/>
          <w:szCs w:val="18"/>
        </w:rPr>
      </w:pPr>
      <w:r>
        <w:rPr>
          <w:b/>
          <w:sz w:val="18"/>
          <w:szCs w:val="18"/>
        </w:rPr>
        <w:t xml:space="preserve">Action: </w:t>
      </w:r>
      <w:r>
        <w:rPr>
          <w:sz w:val="18"/>
          <w:szCs w:val="18"/>
        </w:rPr>
        <w:t>Dr Horsburgh to respond to Dr Suleman.</w:t>
      </w:r>
    </w:p>
    <w:p w:rsidR="002B1FC0" w:rsidRDefault="002B1FC0" w:rsidP="00BE1293">
      <w:pPr>
        <w:rPr>
          <w:sz w:val="18"/>
          <w:szCs w:val="18"/>
        </w:rPr>
      </w:pPr>
    </w:p>
    <w:p w:rsidR="00FA487B" w:rsidRDefault="00963FE7" w:rsidP="00CB2743">
      <w:pPr>
        <w:rPr>
          <w:sz w:val="18"/>
          <w:szCs w:val="18"/>
        </w:rPr>
      </w:pPr>
      <w:r>
        <w:rPr>
          <w:sz w:val="18"/>
          <w:szCs w:val="18"/>
        </w:rPr>
        <w:t xml:space="preserve">3.2 </w:t>
      </w:r>
      <w:r w:rsidR="006E0EEC">
        <w:rPr>
          <w:sz w:val="18"/>
          <w:szCs w:val="18"/>
        </w:rPr>
        <w:t xml:space="preserve">Primary Care Development </w:t>
      </w:r>
      <w:r w:rsidR="002236B9">
        <w:rPr>
          <w:sz w:val="18"/>
          <w:szCs w:val="18"/>
        </w:rPr>
        <w:t xml:space="preserve">Steering Group and Memorandum of Understanding (MOU) – </w:t>
      </w:r>
      <w:r w:rsidR="00FA487B">
        <w:rPr>
          <w:sz w:val="18"/>
          <w:szCs w:val="18"/>
        </w:rPr>
        <w:t xml:space="preserve">Informal discussions are being held this week; a list of key points will be presented to the meeting of members for consideration, key areas for development will then be identified. Dr Horsburgh has been </w:t>
      </w:r>
      <w:r w:rsidR="00845FC2">
        <w:rPr>
          <w:sz w:val="18"/>
          <w:szCs w:val="18"/>
        </w:rPr>
        <w:t>facilitating the group on a temporary basis.</w:t>
      </w:r>
    </w:p>
    <w:p w:rsidR="00845FC2" w:rsidRDefault="00845FC2" w:rsidP="00CB2743">
      <w:pPr>
        <w:rPr>
          <w:sz w:val="18"/>
          <w:szCs w:val="18"/>
        </w:rPr>
      </w:pPr>
    </w:p>
    <w:p w:rsidR="00845FC2" w:rsidRDefault="006D5E4A" w:rsidP="00845FC2">
      <w:pPr>
        <w:rPr>
          <w:sz w:val="18"/>
          <w:szCs w:val="18"/>
        </w:rPr>
      </w:pPr>
      <w:r w:rsidRPr="00845FC2">
        <w:rPr>
          <w:sz w:val="18"/>
          <w:szCs w:val="18"/>
        </w:rPr>
        <w:t>3.3</w:t>
      </w:r>
      <w:r w:rsidR="00430887" w:rsidRPr="00845FC2">
        <w:rPr>
          <w:sz w:val="18"/>
          <w:szCs w:val="18"/>
        </w:rPr>
        <w:t xml:space="preserve"> </w:t>
      </w:r>
      <w:r w:rsidR="00845FC2" w:rsidRPr="00845FC2">
        <w:rPr>
          <w:sz w:val="18"/>
          <w:szCs w:val="18"/>
        </w:rPr>
        <w:t xml:space="preserve">Firearms Certificate – Further to the LMC discussions at the June 2016 LMC meeting, Dr Ahmad has circulated Firearms guidance for GP Practices </w:t>
      </w:r>
      <w:r w:rsidR="00845FC2">
        <w:rPr>
          <w:sz w:val="18"/>
          <w:szCs w:val="18"/>
        </w:rPr>
        <w:t>2016, from the Humberside Group of LMCs, see Dudley LMC website.</w:t>
      </w:r>
    </w:p>
    <w:p w:rsidR="00A96096" w:rsidRDefault="00A96096" w:rsidP="00845FC2">
      <w:pPr>
        <w:rPr>
          <w:sz w:val="18"/>
          <w:szCs w:val="18"/>
        </w:rPr>
      </w:pPr>
    </w:p>
    <w:p w:rsidR="00A96096" w:rsidRDefault="00A96096" w:rsidP="00845FC2">
      <w:pPr>
        <w:rPr>
          <w:sz w:val="18"/>
          <w:szCs w:val="18"/>
        </w:rPr>
      </w:pPr>
      <w:r>
        <w:rPr>
          <w:sz w:val="18"/>
          <w:szCs w:val="18"/>
        </w:rPr>
        <w:t xml:space="preserve">3.4 GP Communications – Work is been carried out to develop a consistent approach to communicating safeguarding information across the borough, the information </w:t>
      </w:r>
      <w:r w:rsidR="00DF1690">
        <w:rPr>
          <w:sz w:val="18"/>
          <w:szCs w:val="18"/>
        </w:rPr>
        <w:t>sharing between GPs and health visitors is to be the first focus of attention before the process is extended to other agencies.</w:t>
      </w:r>
      <w:r w:rsidR="00C76210">
        <w:rPr>
          <w:sz w:val="18"/>
          <w:szCs w:val="18"/>
        </w:rPr>
        <w:t xml:space="preserve"> </w:t>
      </w:r>
      <w:r w:rsidR="00323ECE">
        <w:rPr>
          <w:sz w:val="18"/>
          <w:szCs w:val="18"/>
        </w:rPr>
        <w:t>Joy Williams is the Health Visitor lead.</w:t>
      </w:r>
    </w:p>
    <w:p w:rsidR="00323ECE" w:rsidRDefault="00323ECE" w:rsidP="00845FC2">
      <w:pPr>
        <w:rPr>
          <w:sz w:val="18"/>
          <w:szCs w:val="18"/>
        </w:rPr>
      </w:pPr>
    </w:p>
    <w:p w:rsidR="00323ECE" w:rsidRPr="00845FC2" w:rsidRDefault="00323ECE" w:rsidP="00845FC2">
      <w:pPr>
        <w:rPr>
          <w:sz w:val="18"/>
          <w:szCs w:val="18"/>
        </w:rPr>
      </w:pPr>
      <w:r>
        <w:rPr>
          <w:sz w:val="18"/>
          <w:szCs w:val="18"/>
        </w:rPr>
        <w:t xml:space="preserve">3.5 Medical Records – Concerns regarding the </w:t>
      </w:r>
      <w:r w:rsidRPr="00323ECE">
        <w:rPr>
          <w:sz w:val="18"/>
          <w:szCs w:val="18"/>
        </w:rPr>
        <w:t>lack of timely transfer of pa</w:t>
      </w:r>
      <w:r>
        <w:rPr>
          <w:sz w:val="18"/>
          <w:szCs w:val="18"/>
        </w:rPr>
        <w:t xml:space="preserve">tient records by CitySprint continue to </w:t>
      </w:r>
      <w:r w:rsidR="00174934">
        <w:rPr>
          <w:sz w:val="18"/>
          <w:szCs w:val="18"/>
        </w:rPr>
        <w:t xml:space="preserve">be </w:t>
      </w:r>
      <w:r w:rsidR="00182015">
        <w:rPr>
          <w:sz w:val="18"/>
          <w:szCs w:val="18"/>
        </w:rPr>
        <w:t xml:space="preserve">identified. </w:t>
      </w:r>
      <w:r w:rsidR="00174934">
        <w:rPr>
          <w:sz w:val="18"/>
          <w:szCs w:val="18"/>
        </w:rPr>
        <w:t xml:space="preserve">Capita are taking on more staff and aim to have significantly reduced the backlog of outstanding patient notes </w:t>
      </w:r>
      <w:r w:rsidR="00182015">
        <w:rPr>
          <w:sz w:val="18"/>
          <w:szCs w:val="18"/>
        </w:rPr>
        <w:t>awaiting transfer</w:t>
      </w:r>
      <w:r w:rsidR="002E07C0">
        <w:rPr>
          <w:sz w:val="18"/>
          <w:szCs w:val="18"/>
        </w:rPr>
        <w:t xml:space="preserve"> by the end of July</w:t>
      </w:r>
      <w:r w:rsidR="00174934">
        <w:rPr>
          <w:sz w:val="18"/>
          <w:szCs w:val="18"/>
        </w:rPr>
        <w:t>. Practices should not suffer any loss of funding due to the difficulties experienced. Anna Nicholls requested that practices feedback any improvement in service.</w:t>
      </w:r>
    </w:p>
    <w:p w:rsidR="00845FC2" w:rsidRDefault="00845FC2" w:rsidP="00CB2743">
      <w:pPr>
        <w:rPr>
          <w:sz w:val="18"/>
          <w:szCs w:val="18"/>
        </w:rPr>
      </w:pPr>
    </w:p>
    <w:p w:rsidR="002236B9" w:rsidRDefault="00CF0D2E" w:rsidP="00CB2743">
      <w:pPr>
        <w:rPr>
          <w:sz w:val="18"/>
          <w:szCs w:val="18"/>
        </w:rPr>
      </w:pPr>
      <w:r>
        <w:rPr>
          <w:sz w:val="18"/>
          <w:szCs w:val="18"/>
        </w:rPr>
        <w:t>3.6</w:t>
      </w:r>
      <w:r w:rsidR="00182015">
        <w:rPr>
          <w:sz w:val="18"/>
          <w:szCs w:val="18"/>
        </w:rPr>
        <w:t xml:space="preserve"> Dr Ritzenhaler letter – Dr Ritzenhaler a local palliative care consultant has written to a local GP criticising the care given to a patient following her death of metastatic breast cancer</w:t>
      </w:r>
      <w:r w:rsidR="00B63946">
        <w:rPr>
          <w:sz w:val="18"/>
          <w:szCs w:val="18"/>
        </w:rPr>
        <w:t>,</w:t>
      </w:r>
      <w:r w:rsidR="00182015">
        <w:rPr>
          <w:sz w:val="18"/>
          <w:szCs w:val="18"/>
        </w:rPr>
        <w:t xml:space="preserve"> a copy of the letter was sent to the fami</w:t>
      </w:r>
      <w:r w:rsidR="00B63946">
        <w:rPr>
          <w:sz w:val="18"/>
          <w:szCs w:val="18"/>
        </w:rPr>
        <w:t>ly. This took place</w:t>
      </w:r>
      <w:r w:rsidR="00182015">
        <w:rPr>
          <w:sz w:val="18"/>
          <w:szCs w:val="18"/>
        </w:rPr>
        <w:t xml:space="preserve"> without </w:t>
      </w:r>
      <w:r w:rsidR="00B63946">
        <w:rPr>
          <w:sz w:val="18"/>
          <w:szCs w:val="18"/>
        </w:rPr>
        <w:t xml:space="preserve">the consultant </w:t>
      </w:r>
      <w:r w:rsidR="00182015">
        <w:rPr>
          <w:sz w:val="18"/>
          <w:szCs w:val="18"/>
        </w:rPr>
        <w:t xml:space="preserve">speaking to the GP involved or examining the patient’s notes. The issue has now been escalated to the GMC and NHSE. A senior partner at the GP practice </w:t>
      </w:r>
      <w:r w:rsidR="000C4D24">
        <w:rPr>
          <w:sz w:val="18"/>
          <w:szCs w:val="18"/>
        </w:rPr>
        <w:t>involved in providing primary care</w:t>
      </w:r>
      <w:r w:rsidR="00AA7C42">
        <w:rPr>
          <w:sz w:val="18"/>
          <w:szCs w:val="18"/>
        </w:rPr>
        <w:t xml:space="preserve"> services</w:t>
      </w:r>
      <w:r w:rsidR="000C4D24">
        <w:rPr>
          <w:sz w:val="18"/>
          <w:szCs w:val="18"/>
        </w:rPr>
        <w:t xml:space="preserve"> is investigating the situation and will be </w:t>
      </w:r>
      <w:r w:rsidR="003C5481">
        <w:rPr>
          <w:sz w:val="18"/>
          <w:szCs w:val="18"/>
        </w:rPr>
        <w:t xml:space="preserve">speaking to family members before producing a report. </w:t>
      </w:r>
      <w:r w:rsidR="000C4D24">
        <w:rPr>
          <w:sz w:val="18"/>
          <w:szCs w:val="18"/>
        </w:rPr>
        <w:t>LMC</w:t>
      </w:r>
      <w:r w:rsidR="003C5481">
        <w:rPr>
          <w:sz w:val="18"/>
          <w:szCs w:val="18"/>
        </w:rPr>
        <w:t xml:space="preserve"> members are disturbed that colleagues are treated in this manner.</w:t>
      </w:r>
    </w:p>
    <w:p w:rsidR="003C5481" w:rsidRPr="003C5481" w:rsidRDefault="003C5481" w:rsidP="00CB2743">
      <w:pPr>
        <w:rPr>
          <w:sz w:val="18"/>
          <w:szCs w:val="18"/>
        </w:rPr>
      </w:pPr>
      <w:r>
        <w:rPr>
          <w:b/>
          <w:sz w:val="18"/>
          <w:szCs w:val="18"/>
        </w:rPr>
        <w:t>Action:</w:t>
      </w:r>
      <w:r>
        <w:rPr>
          <w:sz w:val="18"/>
          <w:szCs w:val="18"/>
        </w:rPr>
        <w:t xml:space="preserve"> Dr Horsburgh to write to Paul Harris, Medical Director DGOH regarding medical staff following the correct protocol regarding possible poor standards of care.</w:t>
      </w:r>
    </w:p>
    <w:p w:rsidR="00182015" w:rsidRPr="00963FE7" w:rsidRDefault="00182015" w:rsidP="00CB2743">
      <w:pPr>
        <w:rPr>
          <w:sz w:val="18"/>
          <w:szCs w:val="18"/>
        </w:rPr>
      </w:pPr>
    </w:p>
    <w:p w:rsidR="009D5A59" w:rsidRDefault="00296000" w:rsidP="009D5A59">
      <w:pPr>
        <w:rPr>
          <w:b/>
          <w:sz w:val="18"/>
          <w:szCs w:val="18"/>
        </w:rPr>
      </w:pPr>
      <w:r>
        <w:rPr>
          <w:b/>
          <w:sz w:val="18"/>
          <w:szCs w:val="18"/>
        </w:rPr>
        <w:t>4. CHAIRMAN’S AND MEMBER’S COMMUNICATIONS</w:t>
      </w:r>
    </w:p>
    <w:p w:rsidR="004541C3" w:rsidRDefault="00296000" w:rsidP="004541C3">
      <w:pPr>
        <w:rPr>
          <w:sz w:val="18"/>
          <w:szCs w:val="18"/>
        </w:rPr>
      </w:pPr>
      <w:r>
        <w:rPr>
          <w:sz w:val="18"/>
          <w:szCs w:val="18"/>
        </w:rPr>
        <w:t>4.1</w:t>
      </w:r>
      <w:r w:rsidR="001D23AE">
        <w:rPr>
          <w:sz w:val="18"/>
          <w:szCs w:val="18"/>
        </w:rPr>
        <w:t xml:space="preserve"> </w:t>
      </w:r>
      <w:r w:rsidR="004541C3">
        <w:rPr>
          <w:sz w:val="18"/>
          <w:szCs w:val="18"/>
        </w:rPr>
        <w:t xml:space="preserve">Lease advice and service support charge recovery – </w:t>
      </w:r>
      <w:r w:rsidR="00121597">
        <w:rPr>
          <w:sz w:val="18"/>
          <w:szCs w:val="18"/>
        </w:rPr>
        <w:t>Information is currently</w:t>
      </w:r>
      <w:r w:rsidR="004D5743">
        <w:rPr>
          <w:sz w:val="18"/>
          <w:szCs w:val="18"/>
        </w:rPr>
        <w:t xml:space="preserve"> being gathered prior to negotiations with the landlords.</w:t>
      </w:r>
    </w:p>
    <w:p w:rsidR="00E47AF5" w:rsidRDefault="00E47AF5" w:rsidP="009D5A59">
      <w:pPr>
        <w:rPr>
          <w:sz w:val="18"/>
          <w:szCs w:val="18"/>
        </w:rPr>
      </w:pPr>
    </w:p>
    <w:p w:rsidR="00432069" w:rsidRDefault="00C03554" w:rsidP="009D5A59">
      <w:pPr>
        <w:rPr>
          <w:sz w:val="18"/>
          <w:szCs w:val="18"/>
        </w:rPr>
      </w:pPr>
      <w:r>
        <w:rPr>
          <w:sz w:val="18"/>
          <w:szCs w:val="18"/>
        </w:rPr>
        <w:t xml:space="preserve">4.2 </w:t>
      </w:r>
      <w:r w:rsidR="00F93640">
        <w:rPr>
          <w:sz w:val="18"/>
          <w:szCs w:val="18"/>
        </w:rPr>
        <w:t xml:space="preserve">Childhood Vaccination Dataset advice – </w:t>
      </w:r>
      <w:r w:rsidR="00750B92">
        <w:rPr>
          <w:sz w:val="18"/>
          <w:szCs w:val="18"/>
        </w:rPr>
        <w:t>Dr Robert Morley, Birmingham LMC has organised a legal opinion regarding a DSA enabling practice data on childhood immunisations to be shared, this requires some final adjustments and then will be ready for use.</w:t>
      </w:r>
    </w:p>
    <w:p w:rsidR="000C53C2" w:rsidRDefault="006D2423" w:rsidP="00EC173C">
      <w:pPr>
        <w:rPr>
          <w:sz w:val="18"/>
          <w:szCs w:val="18"/>
        </w:rPr>
      </w:pPr>
      <w:r>
        <w:rPr>
          <w:b/>
          <w:sz w:val="18"/>
          <w:szCs w:val="18"/>
        </w:rPr>
        <w:t>Action:</w:t>
      </w:r>
      <w:r>
        <w:rPr>
          <w:sz w:val="18"/>
          <w:szCs w:val="18"/>
        </w:rPr>
        <w:t xml:space="preserve"> Dr Horsburgh to circulate legal advice.</w:t>
      </w:r>
    </w:p>
    <w:p w:rsidR="006D2423" w:rsidRPr="006D2423" w:rsidRDefault="006D2423" w:rsidP="00EC173C">
      <w:pPr>
        <w:rPr>
          <w:sz w:val="18"/>
          <w:szCs w:val="18"/>
        </w:rPr>
      </w:pPr>
    </w:p>
    <w:p w:rsidR="005369C2" w:rsidRDefault="000C53C2" w:rsidP="00EC173C">
      <w:pPr>
        <w:rPr>
          <w:sz w:val="18"/>
          <w:szCs w:val="18"/>
        </w:rPr>
      </w:pPr>
      <w:r>
        <w:rPr>
          <w:sz w:val="18"/>
          <w:szCs w:val="18"/>
        </w:rPr>
        <w:t>4.3</w:t>
      </w:r>
      <w:r w:rsidR="00612ED9">
        <w:rPr>
          <w:sz w:val="18"/>
          <w:szCs w:val="18"/>
        </w:rPr>
        <w:t xml:space="preserve"> Coombs</w:t>
      </w:r>
      <w:r w:rsidR="00234E3B">
        <w:rPr>
          <w:sz w:val="18"/>
          <w:szCs w:val="18"/>
        </w:rPr>
        <w:t xml:space="preserve">wood Surgery closure – </w:t>
      </w:r>
      <w:r w:rsidR="005369C2">
        <w:rPr>
          <w:sz w:val="18"/>
          <w:szCs w:val="18"/>
        </w:rPr>
        <w:t>Patients continue to access Halesowen Health Centre for primary care services as the dispute leading to the closure of Coombswood Surgery has not been resolved. Dr Horsburgh has written to Dr Akufo-Tetteh on behalf of the LMC and is awaiting a response.</w:t>
      </w:r>
    </w:p>
    <w:p w:rsidR="00964C3B" w:rsidRDefault="00964C3B" w:rsidP="00EC173C">
      <w:pPr>
        <w:rPr>
          <w:sz w:val="18"/>
          <w:szCs w:val="18"/>
        </w:rPr>
      </w:pPr>
    </w:p>
    <w:p w:rsidR="00964C3B" w:rsidRDefault="00964C3B" w:rsidP="00EC173C">
      <w:pPr>
        <w:rPr>
          <w:sz w:val="18"/>
          <w:szCs w:val="18"/>
        </w:rPr>
      </w:pPr>
      <w:r>
        <w:rPr>
          <w:sz w:val="18"/>
          <w:szCs w:val="18"/>
        </w:rPr>
        <w:t>4.4 Vulnerable Practice Support – NHSE is developing a programme to support practices under particular strain, ensuring patients have continued access to high quality care. The areas which the programme will be able to support include recruitment</w:t>
      </w:r>
      <w:r w:rsidR="009518AD">
        <w:rPr>
          <w:sz w:val="18"/>
          <w:szCs w:val="18"/>
        </w:rPr>
        <w:t xml:space="preserve">, clinical leadership, practice management in addition to </w:t>
      </w:r>
      <w:r>
        <w:rPr>
          <w:sz w:val="18"/>
          <w:szCs w:val="18"/>
        </w:rPr>
        <w:t>education and development</w:t>
      </w:r>
      <w:r w:rsidR="009518AD">
        <w:rPr>
          <w:sz w:val="18"/>
          <w:szCs w:val="18"/>
        </w:rPr>
        <w:t>. There has been a delay in accessing funding.</w:t>
      </w:r>
    </w:p>
    <w:p w:rsidR="000C53C2" w:rsidRDefault="000C53C2" w:rsidP="00EC173C">
      <w:pPr>
        <w:rPr>
          <w:sz w:val="18"/>
          <w:szCs w:val="18"/>
        </w:rPr>
      </w:pPr>
    </w:p>
    <w:p w:rsidR="00EC173C" w:rsidRDefault="000C53C2" w:rsidP="00EC173C">
      <w:pPr>
        <w:rPr>
          <w:sz w:val="18"/>
          <w:szCs w:val="18"/>
        </w:rPr>
      </w:pPr>
      <w:r>
        <w:rPr>
          <w:sz w:val="18"/>
          <w:szCs w:val="18"/>
        </w:rPr>
        <w:t>4.5 Diabetic Services – Aspects of the diabetes LIS</w:t>
      </w:r>
      <w:r w:rsidR="00FB2D23">
        <w:rPr>
          <w:sz w:val="18"/>
          <w:szCs w:val="18"/>
        </w:rPr>
        <w:t xml:space="preserve"> are being discussed at the PCCC.</w:t>
      </w:r>
    </w:p>
    <w:p w:rsidR="000C53C2" w:rsidRPr="00C03554" w:rsidRDefault="000C53C2"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E02767"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B07E32">
        <w:rPr>
          <w:sz w:val="18"/>
          <w:szCs w:val="18"/>
        </w:rPr>
        <w:t xml:space="preserve"> </w:t>
      </w:r>
      <w:r w:rsidR="008D7DCD">
        <w:rPr>
          <w:sz w:val="18"/>
          <w:szCs w:val="18"/>
        </w:rPr>
        <w:t>The last meeting discussed quality outcomes, performance report</w:t>
      </w:r>
      <w:r w:rsidR="0062163A">
        <w:rPr>
          <w:sz w:val="18"/>
          <w:szCs w:val="18"/>
        </w:rPr>
        <w:t>s and the difficulties at Coombswood surgery.</w:t>
      </w:r>
    </w:p>
    <w:p w:rsidR="00B07E32" w:rsidRPr="00AD0DAE" w:rsidRDefault="00B07E32" w:rsidP="0014542D">
      <w:pPr>
        <w:rPr>
          <w:sz w:val="18"/>
          <w:szCs w:val="18"/>
        </w:rPr>
      </w:pPr>
    </w:p>
    <w:p w:rsidR="001F1AB9"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62163A">
        <w:rPr>
          <w:sz w:val="18"/>
          <w:szCs w:val="18"/>
        </w:rPr>
        <w:t xml:space="preserve">– The price </w:t>
      </w:r>
      <w:r w:rsidR="00D16E4C">
        <w:rPr>
          <w:sz w:val="18"/>
          <w:szCs w:val="18"/>
        </w:rPr>
        <w:t xml:space="preserve">increases of generic medicines </w:t>
      </w:r>
      <w:r w:rsidR="0062163A">
        <w:rPr>
          <w:sz w:val="18"/>
          <w:szCs w:val="18"/>
        </w:rPr>
        <w:t>was reviewed in light of the recent media exposure.</w:t>
      </w:r>
    </w:p>
    <w:p w:rsidR="004C0DD1" w:rsidRDefault="004C0DD1" w:rsidP="002466A3">
      <w:pPr>
        <w:rPr>
          <w:sz w:val="18"/>
          <w:szCs w:val="18"/>
        </w:rPr>
      </w:pPr>
    </w:p>
    <w:p w:rsidR="009D5BE4" w:rsidRDefault="004C0DD1" w:rsidP="00DD11F9">
      <w:pPr>
        <w:rPr>
          <w:sz w:val="18"/>
          <w:szCs w:val="18"/>
        </w:rPr>
      </w:pPr>
      <w:r>
        <w:rPr>
          <w:sz w:val="18"/>
          <w:szCs w:val="18"/>
        </w:rPr>
        <w:t>5.3</w:t>
      </w:r>
      <w:r w:rsidR="009E13EA">
        <w:rPr>
          <w:sz w:val="18"/>
          <w:szCs w:val="18"/>
        </w:rPr>
        <w:t xml:space="preserve"> </w:t>
      </w:r>
      <w:r w:rsidR="0062163A">
        <w:rPr>
          <w:sz w:val="18"/>
          <w:szCs w:val="18"/>
        </w:rPr>
        <w:t xml:space="preserve">STPs </w:t>
      </w:r>
      <w:r w:rsidR="005565E9">
        <w:rPr>
          <w:sz w:val="18"/>
          <w:szCs w:val="18"/>
        </w:rPr>
        <w:t>–</w:t>
      </w:r>
      <w:r w:rsidR="0062163A">
        <w:rPr>
          <w:sz w:val="18"/>
          <w:szCs w:val="18"/>
        </w:rPr>
        <w:t xml:space="preserve"> </w:t>
      </w:r>
      <w:r w:rsidR="005565E9">
        <w:rPr>
          <w:sz w:val="18"/>
          <w:szCs w:val="18"/>
        </w:rPr>
        <w:t>A number of STP footprints have been agreed. This is felt to be an opportuni</w:t>
      </w:r>
      <w:r w:rsidR="009D5BE4">
        <w:rPr>
          <w:sz w:val="18"/>
          <w:szCs w:val="18"/>
        </w:rPr>
        <w:t>ty to strengthen r</w:t>
      </w:r>
      <w:r w:rsidR="000037DB">
        <w:rPr>
          <w:sz w:val="18"/>
          <w:szCs w:val="18"/>
        </w:rPr>
        <w:t>elationships; t</w:t>
      </w:r>
      <w:r w:rsidR="00D16E4C">
        <w:rPr>
          <w:sz w:val="18"/>
          <w:szCs w:val="18"/>
        </w:rPr>
        <w:t>he Black</w:t>
      </w:r>
      <w:r w:rsidR="003D2B26">
        <w:rPr>
          <w:sz w:val="18"/>
          <w:szCs w:val="18"/>
        </w:rPr>
        <w:t xml:space="preserve"> C</w:t>
      </w:r>
      <w:r w:rsidR="00D16E4C">
        <w:rPr>
          <w:sz w:val="18"/>
          <w:szCs w:val="18"/>
        </w:rPr>
        <w:t xml:space="preserve">ountry Senate </w:t>
      </w:r>
      <w:r w:rsidR="009D5BE4">
        <w:rPr>
          <w:sz w:val="18"/>
          <w:szCs w:val="18"/>
        </w:rPr>
        <w:t xml:space="preserve">will be engaging in the process and has made a submission. Public Health </w:t>
      </w:r>
      <w:r w:rsidR="00B1221B">
        <w:rPr>
          <w:sz w:val="18"/>
          <w:szCs w:val="18"/>
        </w:rPr>
        <w:t>is</w:t>
      </w:r>
      <w:r w:rsidR="009D5BE4">
        <w:rPr>
          <w:sz w:val="18"/>
          <w:szCs w:val="18"/>
        </w:rPr>
        <w:t xml:space="preserve"> gaining a voice for primary care.</w:t>
      </w:r>
    </w:p>
    <w:p w:rsidR="0062163A" w:rsidRDefault="0062163A" w:rsidP="00DD11F9">
      <w:pPr>
        <w:rPr>
          <w:sz w:val="18"/>
          <w:szCs w:val="18"/>
        </w:rPr>
      </w:pPr>
    </w:p>
    <w:p w:rsidR="0062163A" w:rsidRDefault="0062163A" w:rsidP="00DD11F9">
      <w:pPr>
        <w:rPr>
          <w:sz w:val="18"/>
          <w:szCs w:val="18"/>
        </w:rPr>
      </w:pPr>
    </w:p>
    <w:p w:rsidR="00296000" w:rsidRDefault="00296000" w:rsidP="00296000">
      <w:pPr>
        <w:rPr>
          <w:b/>
          <w:sz w:val="18"/>
          <w:szCs w:val="18"/>
        </w:rPr>
      </w:pPr>
      <w:r w:rsidRPr="003638D0">
        <w:rPr>
          <w:b/>
          <w:sz w:val="18"/>
          <w:szCs w:val="18"/>
        </w:rPr>
        <w:t xml:space="preserve">6. </w:t>
      </w:r>
      <w:r w:rsidR="00592CAC" w:rsidRPr="003638D0">
        <w:rPr>
          <w:b/>
          <w:sz w:val="18"/>
          <w:szCs w:val="18"/>
        </w:rPr>
        <w:t>PUBLIC HEALTH</w:t>
      </w:r>
    </w:p>
    <w:p w:rsidR="00DC7037"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500175">
        <w:rPr>
          <w:sz w:val="18"/>
          <w:szCs w:val="18"/>
        </w:rPr>
        <w:t xml:space="preserve"> </w:t>
      </w:r>
      <w:r w:rsidR="00DC7037">
        <w:rPr>
          <w:sz w:val="18"/>
          <w:szCs w:val="18"/>
        </w:rPr>
        <w:t>PH offices will move to a temporary location.</w:t>
      </w:r>
    </w:p>
    <w:p w:rsidR="00500175" w:rsidRDefault="00500175" w:rsidP="00816C71">
      <w:pPr>
        <w:rPr>
          <w:sz w:val="18"/>
          <w:szCs w:val="18"/>
        </w:rPr>
      </w:pPr>
    </w:p>
    <w:p w:rsidR="00296000" w:rsidRPr="00592CAC" w:rsidRDefault="00296000" w:rsidP="00296000">
      <w:pPr>
        <w:rPr>
          <w:b/>
          <w:sz w:val="18"/>
          <w:szCs w:val="18"/>
        </w:rPr>
      </w:pPr>
      <w:r w:rsidRPr="003D5682">
        <w:rPr>
          <w:b/>
          <w:sz w:val="18"/>
          <w:szCs w:val="18"/>
        </w:rPr>
        <w:t xml:space="preserve">7. </w:t>
      </w:r>
      <w:r w:rsidR="00592CAC" w:rsidRPr="003D568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FE62F1">
        <w:rPr>
          <w:kern w:val="28"/>
          <w:sz w:val="18"/>
          <w:szCs w:val="18"/>
        </w:rPr>
        <w:t xml:space="preserve"> See LMC website.</w:t>
      </w:r>
    </w:p>
    <w:p w:rsidR="00FE62F1" w:rsidRDefault="00FE62F1" w:rsidP="00D129D5">
      <w:pPr>
        <w:rPr>
          <w:kern w:val="28"/>
          <w:sz w:val="18"/>
          <w:szCs w:val="18"/>
        </w:rPr>
      </w:pPr>
    </w:p>
    <w:p w:rsidR="000B5EEB" w:rsidRDefault="00AC0D29" w:rsidP="00D129D5">
      <w:pPr>
        <w:rPr>
          <w:kern w:val="28"/>
          <w:sz w:val="18"/>
          <w:szCs w:val="18"/>
        </w:rPr>
      </w:pPr>
      <w:r>
        <w:rPr>
          <w:kern w:val="28"/>
          <w:sz w:val="18"/>
          <w:szCs w:val="18"/>
        </w:rPr>
        <w:t>7.</w:t>
      </w:r>
      <w:r w:rsidR="008A1361">
        <w:rPr>
          <w:kern w:val="28"/>
          <w:sz w:val="18"/>
          <w:szCs w:val="18"/>
        </w:rPr>
        <w:t xml:space="preserve">2 </w:t>
      </w:r>
      <w:r w:rsidR="00555699">
        <w:rPr>
          <w:kern w:val="28"/>
          <w:sz w:val="18"/>
          <w:szCs w:val="18"/>
        </w:rPr>
        <w:t>Targeted investment in recruiting returning doctors pilot for 2016 – Dr Horsburgh has the details of the scheme for any pra</w:t>
      </w:r>
      <w:r w:rsidR="003D2B26">
        <w:rPr>
          <w:kern w:val="28"/>
          <w:sz w:val="18"/>
          <w:szCs w:val="18"/>
        </w:rPr>
        <w:t>ctice which might be interested, see Dudley LMC website.</w:t>
      </w:r>
    </w:p>
    <w:p w:rsidR="003D5682" w:rsidRDefault="003D5682" w:rsidP="00285A5D">
      <w:pPr>
        <w:rPr>
          <w:kern w:val="28"/>
          <w:sz w:val="18"/>
          <w:szCs w:val="18"/>
        </w:rPr>
      </w:pPr>
    </w:p>
    <w:p w:rsidR="00555699" w:rsidRDefault="005A7DA0" w:rsidP="00D129D5">
      <w:pPr>
        <w:rPr>
          <w:kern w:val="28"/>
          <w:sz w:val="18"/>
          <w:szCs w:val="18"/>
        </w:rPr>
      </w:pPr>
      <w:r>
        <w:rPr>
          <w:kern w:val="28"/>
          <w:sz w:val="18"/>
          <w:szCs w:val="18"/>
        </w:rPr>
        <w:t>7.3</w:t>
      </w:r>
      <w:r w:rsidR="002B32FE">
        <w:rPr>
          <w:kern w:val="28"/>
          <w:sz w:val="18"/>
          <w:szCs w:val="18"/>
        </w:rPr>
        <w:t xml:space="preserve"> </w:t>
      </w:r>
      <w:r w:rsidR="006167F4">
        <w:rPr>
          <w:kern w:val="28"/>
          <w:sz w:val="18"/>
          <w:szCs w:val="18"/>
        </w:rPr>
        <w:t xml:space="preserve">Urgent Prescription </w:t>
      </w:r>
      <w:r w:rsidR="00781EE5">
        <w:rPr>
          <w:kern w:val="28"/>
          <w:sz w:val="18"/>
          <w:szCs w:val="18"/>
        </w:rPr>
        <w:t>for General</w:t>
      </w:r>
      <w:r w:rsidR="006167F4">
        <w:rPr>
          <w:kern w:val="28"/>
          <w:sz w:val="18"/>
          <w:szCs w:val="18"/>
        </w:rPr>
        <w:t xml:space="preserve"> Practice</w:t>
      </w:r>
      <w:r w:rsidR="00555699">
        <w:rPr>
          <w:kern w:val="28"/>
          <w:sz w:val="18"/>
          <w:szCs w:val="18"/>
        </w:rPr>
        <w:t xml:space="preserve"> -West Midlands Reference Group</w:t>
      </w:r>
      <w:r w:rsidR="006167F4">
        <w:rPr>
          <w:kern w:val="28"/>
          <w:sz w:val="18"/>
          <w:szCs w:val="18"/>
        </w:rPr>
        <w:t xml:space="preserve"> – Dr Horsburgh </w:t>
      </w:r>
      <w:r w:rsidR="00555699">
        <w:rPr>
          <w:kern w:val="28"/>
          <w:sz w:val="18"/>
          <w:szCs w:val="18"/>
        </w:rPr>
        <w:t>is unable to attend</w:t>
      </w:r>
      <w:r w:rsidR="006167F4">
        <w:rPr>
          <w:kern w:val="28"/>
          <w:sz w:val="18"/>
          <w:szCs w:val="18"/>
        </w:rPr>
        <w:t xml:space="preserve"> the </w:t>
      </w:r>
      <w:r w:rsidR="00555699">
        <w:rPr>
          <w:kern w:val="28"/>
          <w:sz w:val="18"/>
          <w:szCs w:val="18"/>
        </w:rPr>
        <w:t>next meeting due</w:t>
      </w:r>
      <w:r w:rsidR="003D2B26">
        <w:rPr>
          <w:kern w:val="28"/>
          <w:sz w:val="18"/>
          <w:szCs w:val="18"/>
        </w:rPr>
        <w:t xml:space="preserve"> to the inadequate notice given but will attend in future, a local representative will attend on behalf of the West Midlands.</w:t>
      </w:r>
    </w:p>
    <w:p w:rsidR="00555699" w:rsidRDefault="00555699" w:rsidP="00D129D5">
      <w:pPr>
        <w:rPr>
          <w:kern w:val="28"/>
          <w:sz w:val="18"/>
          <w:szCs w:val="18"/>
        </w:rPr>
      </w:pPr>
    </w:p>
    <w:p w:rsidR="00743255" w:rsidRDefault="00781EE5" w:rsidP="00555699">
      <w:pPr>
        <w:rPr>
          <w:kern w:val="28"/>
          <w:sz w:val="18"/>
          <w:szCs w:val="18"/>
        </w:rPr>
      </w:pPr>
      <w:r>
        <w:rPr>
          <w:kern w:val="28"/>
          <w:sz w:val="18"/>
          <w:szCs w:val="18"/>
        </w:rPr>
        <w:t xml:space="preserve">7.4 </w:t>
      </w:r>
      <w:r w:rsidR="00555699">
        <w:rPr>
          <w:kern w:val="28"/>
          <w:sz w:val="18"/>
          <w:szCs w:val="18"/>
        </w:rPr>
        <w:t>GPC Directorate changes – This can be reviewed on the Dudley LMC website,</w:t>
      </w:r>
    </w:p>
    <w:p w:rsidR="00555699" w:rsidRDefault="00555699" w:rsidP="00555699">
      <w:pPr>
        <w:rPr>
          <w:kern w:val="28"/>
          <w:sz w:val="18"/>
          <w:szCs w:val="18"/>
        </w:rPr>
      </w:pPr>
    </w:p>
    <w:p w:rsidR="00296000" w:rsidRPr="00592CAC" w:rsidRDefault="00296000" w:rsidP="00296000">
      <w:pPr>
        <w:rPr>
          <w:b/>
          <w:kern w:val="28"/>
          <w:sz w:val="18"/>
          <w:szCs w:val="18"/>
        </w:rPr>
      </w:pPr>
      <w:r w:rsidRPr="002D330E">
        <w:rPr>
          <w:b/>
          <w:sz w:val="18"/>
          <w:szCs w:val="18"/>
        </w:rPr>
        <w:t>8.</w:t>
      </w:r>
      <w:r w:rsidRPr="002D330E">
        <w:rPr>
          <w:sz w:val="18"/>
          <w:szCs w:val="18"/>
        </w:rPr>
        <w:t xml:space="preserve"> </w:t>
      </w:r>
      <w:r w:rsidR="00592CAC" w:rsidRPr="002D330E">
        <w:rPr>
          <w:b/>
          <w:sz w:val="18"/>
          <w:szCs w:val="18"/>
        </w:rPr>
        <w:t>CORRESPONDENCE</w:t>
      </w:r>
      <w:r w:rsidR="00592CAC">
        <w:rPr>
          <w:b/>
          <w:sz w:val="18"/>
          <w:szCs w:val="18"/>
        </w:rPr>
        <w:t xml:space="preserv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CA6479" w:rsidRDefault="00296000" w:rsidP="00296000">
      <w:pPr>
        <w:rPr>
          <w:sz w:val="18"/>
          <w:szCs w:val="18"/>
        </w:rPr>
      </w:pPr>
      <w:r>
        <w:rPr>
          <w:sz w:val="18"/>
          <w:szCs w:val="18"/>
        </w:rPr>
        <w:t>8.</w:t>
      </w:r>
      <w:r w:rsidR="002D330E">
        <w:rPr>
          <w:sz w:val="18"/>
          <w:szCs w:val="18"/>
        </w:rPr>
        <w:t>1</w:t>
      </w:r>
      <w:r w:rsidR="00CD3D0A">
        <w:rPr>
          <w:sz w:val="18"/>
          <w:szCs w:val="18"/>
        </w:rPr>
        <w:t>West Midlands Regional Council – The Executive meeting was held on 7 June 2016, the ag</w:t>
      </w:r>
      <w:r w:rsidR="000B69C7">
        <w:rPr>
          <w:sz w:val="18"/>
          <w:szCs w:val="18"/>
        </w:rPr>
        <w:t>enda included seven day services and medical staff contracts.</w:t>
      </w:r>
    </w:p>
    <w:p w:rsidR="00CD3D0A" w:rsidRDefault="00CD3D0A"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807806" w:rsidRDefault="004421EF" w:rsidP="000A0B8F">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CF58E6">
        <w:rPr>
          <w:sz w:val="18"/>
          <w:szCs w:val="18"/>
        </w:rPr>
        <w:t xml:space="preserve"> Nil.</w:t>
      </w:r>
    </w:p>
    <w:p w:rsidR="00CF58E6" w:rsidRDefault="00CF58E6" w:rsidP="000A0B8F">
      <w:pPr>
        <w:rPr>
          <w:sz w:val="18"/>
          <w:szCs w:val="18"/>
        </w:rPr>
      </w:pPr>
    </w:p>
    <w:p w:rsidR="00CF58E6" w:rsidRDefault="00CF54E4" w:rsidP="00296000">
      <w:pPr>
        <w:rPr>
          <w:sz w:val="18"/>
          <w:szCs w:val="18"/>
        </w:rPr>
      </w:pPr>
      <w:r w:rsidRPr="002745A1">
        <w:rPr>
          <w:sz w:val="18"/>
          <w:szCs w:val="18"/>
        </w:rPr>
        <w:t xml:space="preserve">9.2 </w:t>
      </w:r>
      <w:r w:rsidR="0082323A">
        <w:rPr>
          <w:sz w:val="18"/>
          <w:szCs w:val="18"/>
        </w:rPr>
        <w:t xml:space="preserve">Appraisal Update </w:t>
      </w:r>
      <w:r w:rsidR="009F7876">
        <w:rPr>
          <w:sz w:val="18"/>
          <w:szCs w:val="18"/>
        </w:rPr>
        <w:t>–</w:t>
      </w:r>
      <w:r w:rsidR="006C1C38">
        <w:rPr>
          <w:sz w:val="18"/>
          <w:szCs w:val="18"/>
        </w:rPr>
        <w:t>Dr Patel, Medical Director &amp; Responsible Officer has written to practitioners to remind GPs that all incidents meeting the GMC’s definition of a significant event</w:t>
      </w:r>
      <w:r w:rsidR="005F6DCE">
        <w:rPr>
          <w:sz w:val="18"/>
          <w:szCs w:val="18"/>
        </w:rPr>
        <w:t xml:space="preserve"> must be recorded whenever they </w:t>
      </w:r>
      <w:r w:rsidR="00B142B3">
        <w:rPr>
          <w:sz w:val="18"/>
          <w:szCs w:val="18"/>
        </w:rPr>
        <w:t>occur;</w:t>
      </w:r>
      <w:r w:rsidR="005F6DCE">
        <w:rPr>
          <w:sz w:val="18"/>
          <w:szCs w:val="18"/>
        </w:rPr>
        <w:t xml:space="preserve"> GPs can state that no such events have occurred if this is the case.</w:t>
      </w:r>
    </w:p>
    <w:p w:rsidR="0082323A" w:rsidRDefault="0082323A" w:rsidP="00296000">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1D0AE2" w:rsidRDefault="001D0AE2" w:rsidP="007E1346">
      <w:pPr>
        <w:rPr>
          <w:sz w:val="18"/>
          <w:szCs w:val="18"/>
        </w:rPr>
      </w:pPr>
    </w:p>
    <w:p w:rsidR="001D0AE2" w:rsidRDefault="001D0AE2" w:rsidP="00350B99">
      <w:pPr>
        <w:ind w:left="720" w:hanging="720"/>
        <w:rPr>
          <w:sz w:val="18"/>
          <w:szCs w:val="18"/>
        </w:rPr>
      </w:pPr>
      <w:r>
        <w:rPr>
          <w:b/>
          <w:sz w:val="18"/>
          <w:szCs w:val="18"/>
        </w:rPr>
        <w:t>11. AOB</w:t>
      </w:r>
    </w:p>
    <w:p w:rsidR="001D0AE2" w:rsidRDefault="001D0AE2" w:rsidP="00350B99">
      <w:pPr>
        <w:ind w:left="720" w:hanging="720"/>
        <w:rPr>
          <w:sz w:val="18"/>
          <w:szCs w:val="18"/>
        </w:rPr>
      </w:pPr>
      <w:r>
        <w:rPr>
          <w:sz w:val="18"/>
          <w:szCs w:val="18"/>
        </w:rPr>
        <w:t xml:space="preserve">11.1 </w:t>
      </w:r>
      <w:r w:rsidR="001F170C">
        <w:rPr>
          <w:sz w:val="18"/>
          <w:szCs w:val="18"/>
        </w:rPr>
        <w:t xml:space="preserve">The issue was raised regarding the issue of a request for an urgent MRI and CT for a patient with neurological </w:t>
      </w:r>
    </w:p>
    <w:p w:rsidR="001F170C" w:rsidRPr="001D0AE2" w:rsidRDefault="001F170C" w:rsidP="00350B99">
      <w:pPr>
        <w:ind w:left="720" w:hanging="720"/>
        <w:rPr>
          <w:sz w:val="18"/>
          <w:szCs w:val="18"/>
        </w:rPr>
      </w:pPr>
      <w:r>
        <w:rPr>
          <w:sz w:val="18"/>
          <w:szCs w:val="18"/>
        </w:rPr>
        <w:t xml:space="preserve">symptoms which was refused by the radiology department, stating that the investigation was not indicated, the </w:t>
      </w:r>
    </w:p>
    <w:p w:rsidR="001D0AE2" w:rsidRDefault="001F170C" w:rsidP="00350B99">
      <w:pPr>
        <w:ind w:left="720" w:hanging="720"/>
        <w:rPr>
          <w:sz w:val="18"/>
          <w:szCs w:val="18"/>
        </w:rPr>
      </w:pPr>
      <w:r>
        <w:rPr>
          <w:sz w:val="18"/>
          <w:szCs w:val="18"/>
        </w:rPr>
        <w:t xml:space="preserve">patient </w:t>
      </w:r>
      <w:r w:rsidR="00AF2486">
        <w:rPr>
          <w:sz w:val="18"/>
          <w:szCs w:val="18"/>
        </w:rPr>
        <w:t xml:space="preserve">involved </w:t>
      </w:r>
      <w:r>
        <w:rPr>
          <w:sz w:val="18"/>
          <w:szCs w:val="18"/>
        </w:rPr>
        <w:t>was later admitted to hospital.</w:t>
      </w:r>
    </w:p>
    <w:p w:rsidR="001F170C" w:rsidRPr="001F170C" w:rsidRDefault="001F170C" w:rsidP="00350B99">
      <w:pPr>
        <w:ind w:left="720" w:hanging="720"/>
        <w:rPr>
          <w:sz w:val="18"/>
          <w:szCs w:val="18"/>
        </w:rPr>
      </w:pPr>
      <w:r>
        <w:rPr>
          <w:b/>
          <w:sz w:val="18"/>
          <w:szCs w:val="18"/>
        </w:rPr>
        <w:t>Action:</w:t>
      </w:r>
      <w:r>
        <w:rPr>
          <w:sz w:val="18"/>
          <w:szCs w:val="18"/>
        </w:rPr>
        <w:t xml:space="preserve"> Dr Horsburgh to find the CCG rules governing requests for these investigations.</w:t>
      </w:r>
    </w:p>
    <w:p w:rsidR="001F170C" w:rsidRDefault="001F170C" w:rsidP="00350B99">
      <w:pPr>
        <w:ind w:left="720" w:hanging="720"/>
        <w:rPr>
          <w:sz w:val="18"/>
          <w:szCs w:val="18"/>
        </w:rPr>
      </w:pPr>
    </w:p>
    <w:p w:rsidR="00296000" w:rsidRDefault="00296000" w:rsidP="00296000">
      <w:pPr>
        <w:rPr>
          <w:b/>
          <w:sz w:val="18"/>
          <w:szCs w:val="18"/>
        </w:rPr>
      </w:pPr>
      <w:r>
        <w:rPr>
          <w:sz w:val="18"/>
          <w:szCs w:val="18"/>
        </w:rPr>
        <w:t>NEXT MEETING:</w:t>
      </w:r>
      <w:r>
        <w:rPr>
          <w:b/>
          <w:sz w:val="18"/>
          <w:szCs w:val="18"/>
        </w:rPr>
        <w:t xml:space="preserve"> </w:t>
      </w:r>
      <w:r w:rsidR="005B175D">
        <w:rPr>
          <w:b/>
          <w:sz w:val="18"/>
          <w:szCs w:val="18"/>
        </w:rPr>
        <w:t>Friday 2 September</w:t>
      </w:r>
      <w:r w:rsidR="00DA6D03">
        <w:rPr>
          <w:b/>
          <w:sz w:val="18"/>
          <w:szCs w:val="18"/>
        </w:rPr>
        <w:t xml:space="preserve"> 201</w:t>
      </w:r>
      <w:r w:rsidR="00AA0B58">
        <w:rPr>
          <w:b/>
          <w:sz w:val="18"/>
          <w:szCs w:val="18"/>
        </w:rPr>
        <w:t>6</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48" w:rsidRDefault="00705E48" w:rsidP="009E2B7C">
      <w:r>
        <w:separator/>
      </w:r>
    </w:p>
  </w:endnote>
  <w:endnote w:type="continuationSeparator" w:id="0">
    <w:p w:rsidR="00705E48" w:rsidRDefault="00705E48"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0444E1">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48" w:rsidRDefault="00705E48" w:rsidP="009E2B7C">
      <w:r>
        <w:separator/>
      </w:r>
    </w:p>
  </w:footnote>
  <w:footnote w:type="continuationSeparator" w:id="0">
    <w:p w:rsidR="00705E48" w:rsidRDefault="00705E48"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3E0E"/>
    <w:rsid w:val="0004402D"/>
    <w:rsid w:val="000443E0"/>
    <w:rsid w:val="000444E1"/>
    <w:rsid w:val="000446F5"/>
    <w:rsid w:val="00044C77"/>
    <w:rsid w:val="00045072"/>
    <w:rsid w:val="00045137"/>
    <w:rsid w:val="00046B09"/>
    <w:rsid w:val="00047AE8"/>
    <w:rsid w:val="00047EBA"/>
    <w:rsid w:val="00050F5C"/>
    <w:rsid w:val="00051162"/>
    <w:rsid w:val="00051A45"/>
    <w:rsid w:val="00052059"/>
    <w:rsid w:val="00052172"/>
    <w:rsid w:val="00053354"/>
    <w:rsid w:val="00053E8C"/>
    <w:rsid w:val="000546FD"/>
    <w:rsid w:val="0005656C"/>
    <w:rsid w:val="00056BF4"/>
    <w:rsid w:val="00056D1F"/>
    <w:rsid w:val="00056DF0"/>
    <w:rsid w:val="00057D2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14D7"/>
    <w:rsid w:val="00093B54"/>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745"/>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660C"/>
    <w:rsid w:val="000B69C7"/>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2E"/>
    <w:rsid w:val="000D3817"/>
    <w:rsid w:val="000D3ACB"/>
    <w:rsid w:val="000D4174"/>
    <w:rsid w:val="000D4841"/>
    <w:rsid w:val="000D5322"/>
    <w:rsid w:val="000D5EB1"/>
    <w:rsid w:val="000D602F"/>
    <w:rsid w:val="000D6DAB"/>
    <w:rsid w:val="000D7420"/>
    <w:rsid w:val="000D74D5"/>
    <w:rsid w:val="000E02DD"/>
    <w:rsid w:val="000E0760"/>
    <w:rsid w:val="000E0E3F"/>
    <w:rsid w:val="000E1A52"/>
    <w:rsid w:val="000E21D6"/>
    <w:rsid w:val="000E27FE"/>
    <w:rsid w:val="000E3066"/>
    <w:rsid w:val="000E386B"/>
    <w:rsid w:val="000E42AE"/>
    <w:rsid w:val="000E4EEE"/>
    <w:rsid w:val="000E5687"/>
    <w:rsid w:val="000E58AD"/>
    <w:rsid w:val="000E736D"/>
    <w:rsid w:val="000E7881"/>
    <w:rsid w:val="000F0424"/>
    <w:rsid w:val="000F09E1"/>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50CA"/>
    <w:rsid w:val="00105444"/>
    <w:rsid w:val="0010620A"/>
    <w:rsid w:val="001064D9"/>
    <w:rsid w:val="001077FB"/>
    <w:rsid w:val="00107955"/>
    <w:rsid w:val="00107AAC"/>
    <w:rsid w:val="00107C33"/>
    <w:rsid w:val="00110346"/>
    <w:rsid w:val="0011060D"/>
    <w:rsid w:val="001107B9"/>
    <w:rsid w:val="00111734"/>
    <w:rsid w:val="0011297D"/>
    <w:rsid w:val="00113F32"/>
    <w:rsid w:val="00114127"/>
    <w:rsid w:val="00114CF1"/>
    <w:rsid w:val="001153F7"/>
    <w:rsid w:val="00115F65"/>
    <w:rsid w:val="00117081"/>
    <w:rsid w:val="00117280"/>
    <w:rsid w:val="0011746E"/>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F52"/>
    <w:rsid w:val="00150A46"/>
    <w:rsid w:val="00151258"/>
    <w:rsid w:val="001518E2"/>
    <w:rsid w:val="00151F50"/>
    <w:rsid w:val="001529CD"/>
    <w:rsid w:val="001530B3"/>
    <w:rsid w:val="00153680"/>
    <w:rsid w:val="00153D11"/>
    <w:rsid w:val="00153F5C"/>
    <w:rsid w:val="0015420E"/>
    <w:rsid w:val="00154C64"/>
    <w:rsid w:val="001553D4"/>
    <w:rsid w:val="00155856"/>
    <w:rsid w:val="0015654F"/>
    <w:rsid w:val="00156B11"/>
    <w:rsid w:val="00156DFE"/>
    <w:rsid w:val="00156EC0"/>
    <w:rsid w:val="00157368"/>
    <w:rsid w:val="00157733"/>
    <w:rsid w:val="001608B4"/>
    <w:rsid w:val="00160DD1"/>
    <w:rsid w:val="001611FE"/>
    <w:rsid w:val="00161209"/>
    <w:rsid w:val="00161EB9"/>
    <w:rsid w:val="00162B82"/>
    <w:rsid w:val="00163169"/>
    <w:rsid w:val="001637C4"/>
    <w:rsid w:val="00163D63"/>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934"/>
    <w:rsid w:val="00174A9E"/>
    <w:rsid w:val="00176BDD"/>
    <w:rsid w:val="00177CE6"/>
    <w:rsid w:val="00177D7F"/>
    <w:rsid w:val="0018067E"/>
    <w:rsid w:val="001810AD"/>
    <w:rsid w:val="0018153E"/>
    <w:rsid w:val="00181789"/>
    <w:rsid w:val="00181A45"/>
    <w:rsid w:val="00181DA0"/>
    <w:rsid w:val="00182015"/>
    <w:rsid w:val="001829DA"/>
    <w:rsid w:val="001833B8"/>
    <w:rsid w:val="00183A93"/>
    <w:rsid w:val="00184013"/>
    <w:rsid w:val="00184068"/>
    <w:rsid w:val="00184312"/>
    <w:rsid w:val="00184D08"/>
    <w:rsid w:val="00185694"/>
    <w:rsid w:val="00185FE7"/>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8D4"/>
    <w:rsid w:val="001B0143"/>
    <w:rsid w:val="001B146A"/>
    <w:rsid w:val="001B1AD1"/>
    <w:rsid w:val="001B2352"/>
    <w:rsid w:val="001B2857"/>
    <w:rsid w:val="001B337E"/>
    <w:rsid w:val="001B3F19"/>
    <w:rsid w:val="001B4019"/>
    <w:rsid w:val="001B4335"/>
    <w:rsid w:val="001B4520"/>
    <w:rsid w:val="001B4673"/>
    <w:rsid w:val="001B4826"/>
    <w:rsid w:val="001B557F"/>
    <w:rsid w:val="001B5B82"/>
    <w:rsid w:val="001B5F10"/>
    <w:rsid w:val="001B6F7F"/>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D01C7"/>
    <w:rsid w:val="001D0846"/>
    <w:rsid w:val="001D0A84"/>
    <w:rsid w:val="001D0AE2"/>
    <w:rsid w:val="001D0C93"/>
    <w:rsid w:val="001D13C9"/>
    <w:rsid w:val="001D1D8A"/>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6A3F"/>
    <w:rsid w:val="001E795E"/>
    <w:rsid w:val="001E7D43"/>
    <w:rsid w:val="001F03D9"/>
    <w:rsid w:val="001F0F69"/>
    <w:rsid w:val="001F170C"/>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7E1"/>
    <w:rsid w:val="00213B61"/>
    <w:rsid w:val="0021427F"/>
    <w:rsid w:val="0021428E"/>
    <w:rsid w:val="002170D3"/>
    <w:rsid w:val="00217189"/>
    <w:rsid w:val="00220F90"/>
    <w:rsid w:val="00221423"/>
    <w:rsid w:val="0022343E"/>
    <w:rsid w:val="002236B9"/>
    <w:rsid w:val="00223802"/>
    <w:rsid w:val="00223A46"/>
    <w:rsid w:val="00224C15"/>
    <w:rsid w:val="00225322"/>
    <w:rsid w:val="0022536B"/>
    <w:rsid w:val="002254B9"/>
    <w:rsid w:val="00225728"/>
    <w:rsid w:val="00225B5E"/>
    <w:rsid w:val="002261B2"/>
    <w:rsid w:val="0022630D"/>
    <w:rsid w:val="002266B4"/>
    <w:rsid w:val="0022677E"/>
    <w:rsid w:val="00230B1B"/>
    <w:rsid w:val="00234284"/>
    <w:rsid w:val="00234E3B"/>
    <w:rsid w:val="00235634"/>
    <w:rsid w:val="00235AF5"/>
    <w:rsid w:val="00236EC9"/>
    <w:rsid w:val="00237BDA"/>
    <w:rsid w:val="0024010E"/>
    <w:rsid w:val="00241029"/>
    <w:rsid w:val="00241067"/>
    <w:rsid w:val="0024121E"/>
    <w:rsid w:val="00242ABE"/>
    <w:rsid w:val="00242DA9"/>
    <w:rsid w:val="00243785"/>
    <w:rsid w:val="002437CB"/>
    <w:rsid w:val="00243867"/>
    <w:rsid w:val="002446E0"/>
    <w:rsid w:val="00244E34"/>
    <w:rsid w:val="00245031"/>
    <w:rsid w:val="0024620F"/>
    <w:rsid w:val="002466A3"/>
    <w:rsid w:val="00246B0E"/>
    <w:rsid w:val="00247669"/>
    <w:rsid w:val="002503E9"/>
    <w:rsid w:val="00251702"/>
    <w:rsid w:val="0025283B"/>
    <w:rsid w:val="00253257"/>
    <w:rsid w:val="00253A5A"/>
    <w:rsid w:val="00253B78"/>
    <w:rsid w:val="002540BC"/>
    <w:rsid w:val="00254317"/>
    <w:rsid w:val="00254A36"/>
    <w:rsid w:val="002565F0"/>
    <w:rsid w:val="00256CA1"/>
    <w:rsid w:val="00257DF8"/>
    <w:rsid w:val="0026002E"/>
    <w:rsid w:val="002606BC"/>
    <w:rsid w:val="00260ADA"/>
    <w:rsid w:val="00260BCA"/>
    <w:rsid w:val="00261182"/>
    <w:rsid w:val="00261681"/>
    <w:rsid w:val="002617D4"/>
    <w:rsid w:val="00262418"/>
    <w:rsid w:val="0026285F"/>
    <w:rsid w:val="00262D0A"/>
    <w:rsid w:val="00263E50"/>
    <w:rsid w:val="0026461F"/>
    <w:rsid w:val="00264B27"/>
    <w:rsid w:val="00264B47"/>
    <w:rsid w:val="00264BBA"/>
    <w:rsid w:val="00265077"/>
    <w:rsid w:val="00265F62"/>
    <w:rsid w:val="00266283"/>
    <w:rsid w:val="0026655C"/>
    <w:rsid w:val="002665C1"/>
    <w:rsid w:val="00271735"/>
    <w:rsid w:val="00271A08"/>
    <w:rsid w:val="00272649"/>
    <w:rsid w:val="00272756"/>
    <w:rsid w:val="00272D03"/>
    <w:rsid w:val="00272DEC"/>
    <w:rsid w:val="002745A1"/>
    <w:rsid w:val="00274C4E"/>
    <w:rsid w:val="00274D15"/>
    <w:rsid w:val="0027526D"/>
    <w:rsid w:val="00275373"/>
    <w:rsid w:val="00275715"/>
    <w:rsid w:val="00275E0B"/>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979"/>
    <w:rsid w:val="002A19BF"/>
    <w:rsid w:val="002A1CAF"/>
    <w:rsid w:val="002A24A8"/>
    <w:rsid w:val="002A2C9F"/>
    <w:rsid w:val="002A2DD3"/>
    <w:rsid w:val="002A3BCE"/>
    <w:rsid w:val="002A3CE8"/>
    <w:rsid w:val="002A40B8"/>
    <w:rsid w:val="002A430A"/>
    <w:rsid w:val="002A431C"/>
    <w:rsid w:val="002A4AFA"/>
    <w:rsid w:val="002A5B78"/>
    <w:rsid w:val="002A62BA"/>
    <w:rsid w:val="002A6867"/>
    <w:rsid w:val="002A6C8B"/>
    <w:rsid w:val="002A7356"/>
    <w:rsid w:val="002B1947"/>
    <w:rsid w:val="002B1F44"/>
    <w:rsid w:val="002B1FC0"/>
    <w:rsid w:val="002B205D"/>
    <w:rsid w:val="002B2830"/>
    <w:rsid w:val="002B2900"/>
    <w:rsid w:val="002B32FE"/>
    <w:rsid w:val="002B3740"/>
    <w:rsid w:val="002B375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F14F0"/>
    <w:rsid w:val="002F180E"/>
    <w:rsid w:val="002F21A3"/>
    <w:rsid w:val="002F260F"/>
    <w:rsid w:val="002F2E29"/>
    <w:rsid w:val="002F3F3F"/>
    <w:rsid w:val="002F4342"/>
    <w:rsid w:val="002F5657"/>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7AD"/>
    <w:rsid w:val="00323350"/>
    <w:rsid w:val="00323ECE"/>
    <w:rsid w:val="00324697"/>
    <w:rsid w:val="003249FA"/>
    <w:rsid w:val="00326243"/>
    <w:rsid w:val="00326521"/>
    <w:rsid w:val="00326798"/>
    <w:rsid w:val="00327F88"/>
    <w:rsid w:val="00331599"/>
    <w:rsid w:val="00331DE9"/>
    <w:rsid w:val="0033209A"/>
    <w:rsid w:val="003322A1"/>
    <w:rsid w:val="00332316"/>
    <w:rsid w:val="00332FC0"/>
    <w:rsid w:val="00333E10"/>
    <w:rsid w:val="00333EDB"/>
    <w:rsid w:val="00334140"/>
    <w:rsid w:val="003351C2"/>
    <w:rsid w:val="00335F88"/>
    <w:rsid w:val="003360F5"/>
    <w:rsid w:val="00337012"/>
    <w:rsid w:val="00337D0C"/>
    <w:rsid w:val="003404E2"/>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D25"/>
    <w:rsid w:val="00361FC1"/>
    <w:rsid w:val="00362206"/>
    <w:rsid w:val="003624A2"/>
    <w:rsid w:val="00363614"/>
    <w:rsid w:val="003638D0"/>
    <w:rsid w:val="00365F14"/>
    <w:rsid w:val="00366A39"/>
    <w:rsid w:val="0036738F"/>
    <w:rsid w:val="00367D75"/>
    <w:rsid w:val="0037071B"/>
    <w:rsid w:val="00370D5D"/>
    <w:rsid w:val="00371EDA"/>
    <w:rsid w:val="00372FF3"/>
    <w:rsid w:val="003741BB"/>
    <w:rsid w:val="00375124"/>
    <w:rsid w:val="00377001"/>
    <w:rsid w:val="0037735E"/>
    <w:rsid w:val="00377A47"/>
    <w:rsid w:val="00377E0F"/>
    <w:rsid w:val="003807D5"/>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A00B4"/>
    <w:rsid w:val="003A0F92"/>
    <w:rsid w:val="003A1A8E"/>
    <w:rsid w:val="003A1D05"/>
    <w:rsid w:val="003A2568"/>
    <w:rsid w:val="003A272F"/>
    <w:rsid w:val="003A2ECB"/>
    <w:rsid w:val="003A4CE4"/>
    <w:rsid w:val="003A5223"/>
    <w:rsid w:val="003A63D6"/>
    <w:rsid w:val="003A72D6"/>
    <w:rsid w:val="003B1008"/>
    <w:rsid w:val="003B13D9"/>
    <w:rsid w:val="003B13E8"/>
    <w:rsid w:val="003B16E0"/>
    <w:rsid w:val="003B1837"/>
    <w:rsid w:val="003B200E"/>
    <w:rsid w:val="003B39D3"/>
    <w:rsid w:val="003B3B5C"/>
    <w:rsid w:val="003B3C16"/>
    <w:rsid w:val="003B543F"/>
    <w:rsid w:val="003B5DB4"/>
    <w:rsid w:val="003B6372"/>
    <w:rsid w:val="003B68CC"/>
    <w:rsid w:val="003B78C5"/>
    <w:rsid w:val="003B7AF8"/>
    <w:rsid w:val="003C22D0"/>
    <w:rsid w:val="003C271F"/>
    <w:rsid w:val="003C2A2E"/>
    <w:rsid w:val="003C3317"/>
    <w:rsid w:val="003C48ED"/>
    <w:rsid w:val="003C5481"/>
    <w:rsid w:val="003C6D91"/>
    <w:rsid w:val="003C75C2"/>
    <w:rsid w:val="003D11CB"/>
    <w:rsid w:val="003D2B26"/>
    <w:rsid w:val="003D34D2"/>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6A6"/>
    <w:rsid w:val="00416B45"/>
    <w:rsid w:val="00417947"/>
    <w:rsid w:val="00417A7D"/>
    <w:rsid w:val="00423845"/>
    <w:rsid w:val="004242FF"/>
    <w:rsid w:val="00425C5F"/>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450"/>
    <w:rsid w:val="00452E37"/>
    <w:rsid w:val="004532E4"/>
    <w:rsid w:val="004541C3"/>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4595"/>
    <w:rsid w:val="00494E7F"/>
    <w:rsid w:val="004966A1"/>
    <w:rsid w:val="00496780"/>
    <w:rsid w:val="00496956"/>
    <w:rsid w:val="004969B8"/>
    <w:rsid w:val="00496ACC"/>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AC2"/>
    <w:rsid w:val="004B736C"/>
    <w:rsid w:val="004B7482"/>
    <w:rsid w:val="004C0DD1"/>
    <w:rsid w:val="004C1593"/>
    <w:rsid w:val="004C15EF"/>
    <w:rsid w:val="004C1E2D"/>
    <w:rsid w:val="004C250E"/>
    <w:rsid w:val="004C3250"/>
    <w:rsid w:val="004C4474"/>
    <w:rsid w:val="004C5545"/>
    <w:rsid w:val="004C57D0"/>
    <w:rsid w:val="004C5894"/>
    <w:rsid w:val="004C6212"/>
    <w:rsid w:val="004C69D9"/>
    <w:rsid w:val="004C7E16"/>
    <w:rsid w:val="004D090A"/>
    <w:rsid w:val="004D1535"/>
    <w:rsid w:val="004D1972"/>
    <w:rsid w:val="004D1B36"/>
    <w:rsid w:val="004D326E"/>
    <w:rsid w:val="004D39D1"/>
    <w:rsid w:val="004D3BD2"/>
    <w:rsid w:val="004D3D8C"/>
    <w:rsid w:val="004D4186"/>
    <w:rsid w:val="004D4501"/>
    <w:rsid w:val="004D45BF"/>
    <w:rsid w:val="004D4D77"/>
    <w:rsid w:val="004D5743"/>
    <w:rsid w:val="004D6306"/>
    <w:rsid w:val="004D6A37"/>
    <w:rsid w:val="004D6B4D"/>
    <w:rsid w:val="004D6FE5"/>
    <w:rsid w:val="004D7217"/>
    <w:rsid w:val="004D7221"/>
    <w:rsid w:val="004E02B1"/>
    <w:rsid w:val="004E1212"/>
    <w:rsid w:val="004E23FA"/>
    <w:rsid w:val="004E2CE1"/>
    <w:rsid w:val="004E3F9A"/>
    <w:rsid w:val="004E4633"/>
    <w:rsid w:val="004E55AD"/>
    <w:rsid w:val="004E6ACE"/>
    <w:rsid w:val="004E71E7"/>
    <w:rsid w:val="004E7E0A"/>
    <w:rsid w:val="004F115E"/>
    <w:rsid w:val="004F17AA"/>
    <w:rsid w:val="004F193F"/>
    <w:rsid w:val="004F1CD6"/>
    <w:rsid w:val="004F1D11"/>
    <w:rsid w:val="004F2F26"/>
    <w:rsid w:val="004F3A5C"/>
    <w:rsid w:val="004F419C"/>
    <w:rsid w:val="004F473C"/>
    <w:rsid w:val="004F53A6"/>
    <w:rsid w:val="004F5CA1"/>
    <w:rsid w:val="004F6986"/>
    <w:rsid w:val="004F6C5A"/>
    <w:rsid w:val="00500175"/>
    <w:rsid w:val="0050074F"/>
    <w:rsid w:val="00501D31"/>
    <w:rsid w:val="0050399B"/>
    <w:rsid w:val="00503FAD"/>
    <w:rsid w:val="00504016"/>
    <w:rsid w:val="0050428A"/>
    <w:rsid w:val="005046B6"/>
    <w:rsid w:val="005047A2"/>
    <w:rsid w:val="0050518B"/>
    <w:rsid w:val="00505AFB"/>
    <w:rsid w:val="00505EB0"/>
    <w:rsid w:val="00505EF1"/>
    <w:rsid w:val="00507122"/>
    <w:rsid w:val="00507431"/>
    <w:rsid w:val="00507B7A"/>
    <w:rsid w:val="005106B5"/>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9C2"/>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5699"/>
    <w:rsid w:val="005565E9"/>
    <w:rsid w:val="005571D1"/>
    <w:rsid w:val="005601D2"/>
    <w:rsid w:val="0056094F"/>
    <w:rsid w:val="0056123B"/>
    <w:rsid w:val="0056267C"/>
    <w:rsid w:val="00562694"/>
    <w:rsid w:val="00562EAD"/>
    <w:rsid w:val="00563249"/>
    <w:rsid w:val="0056341C"/>
    <w:rsid w:val="0056362A"/>
    <w:rsid w:val="00563BDD"/>
    <w:rsid w:val="00565F12"/>
    <w:rsid w:val="00566E9D"/>
    <w:rsid w:val="00567E13"/>
    <w:rsid w:val="00570925"/>
    <w:rsid w:val="00571278"/>
    <w:rsid w:val="0057141D"/>
    <w:rsid w:val="00572999"/>
    <w:rsid w:val="00572BEC"/>
    <w:rsid w:val="005746EA"/>
    <w:rsid w:val="00576414"/>
    <w:rsid w:val="00577376"/>
    <w:rsid w:val="005773A7"/>
    <w:rsid w:val="005774BA"/>
    <w:rsid w:val="005775C9"/>
    <w:rsid w:val="0057767C"/>
    <w:rsid w:val="0058141E"/>
    <w:rsid w:val="00582970"/>
    <w:rsid w:val="00584851"/>
    <w:rsid w:val="00584B32"/>
    <w:rsid w:val="0058567A"/>
    <w:rsid w:val="00585CCC"/>
    <w:rsid w:val="005865F7"/>
    <w:rsid w:val="00586A58"/>
    <w:rsid w:val="00586E2D"/>
    <w:rsid w:val="005878E3"/>
    <w:rsid w:val="00587C18"/>
    <w:rsid w:val="00592CAC"/>
    <w:rsid w:val="00592DD4"/>
    <w:rsid w:val="005933DC"/>
    <w:rsid w:val="00593E7F"/>
    <w:rsid w:val="00595579"/>
    <w:rsid w:val="00595BE5"/>
    <w:rsid w:val="00595CE4"/>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FDF"/>
    <w:rsid w:val="005B3899"/>
    <w:rsid w:val="005B3A9E"/>
    <w:rsid w:val="005B4025"/>
    <w:rsid w:val="005B448A"/>
    <w:rsid w:val="005B44E2"/>
    <w:rsid w:val="005B497D"/>
    <w:rsid w:val="005B4ADC"/>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A2"/>
    <w:rsid w:val="005D49D6"/>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718"/>
    <w:rsid w:val="005E5BEF"/>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B0D"/>
    <w:rsid w:val="005F6DCE"/>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B95"/>
    <w:rsid w:val="006142F1"/>
    <w:rsid w:val="00614570"/>
    <w:rsid w:val="00614A49"/>
    <w:rsid w:val="00614AAD"/>
    <w:rsid w:val="006155C9"/>
    <w:rsid w:val="006167F4"/>
    <w:rsid w:val="00617468"/>
    <w:rsid w:val="00617583"/>
    <w:rsid w:val="00617C79"/>
    <w:rsid w:val="00617FE1"/>
    <w:rsid w:val="006204BF"/>
    <w:rsid w:val="00620C5E"/>
    <w:rsid w:val="0062163A"/>
    <w:rsid w:val="00621FF8"/>
    <w:rsid w:val="006221C7"/>
    <w:rsid w:val="00622824"/>
    <w:rsid w:val="00623149"/>
    <w:rsid w:val="006232A0"/>
    <w:rsid w:val="006249F5"/>
    <w:rsid w:val="006265DE"/>
    <w:rsid w:val="00626F03"/>
    <w:rsid w:val="00630F7C"/>
    <w:rsid w:val="006319F5"/>
    <w:rsid w:val="0063313B"/>
    <w:rsid w:val="00633203"/>
    <w:rsid w:val="00633A66"/>
    <w:rsid w:val="00633C36"/>
    <w:rsid w:val="00633D1A"/>
    <w:rsid w:val="00634223"/>
    <w:rsid w:val="00634701"/>
    <w:rsid w:val="006352D8"/>
    <w:rsid w:val="006353D8"/>
    <w:rsid w:val="00636FBC"/>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6FD8"/>
    <w:rsid w:val="00677167"/>
    <w:rsid w:val="006779B2"/>
    <w:rsid w:val="00680CE6"/>
    <w:rsid w:val="00681101"/>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17"/>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1C38"/>
    <w:rsid w:val="006C248B"/>
    <w:rsid w:val="006C250D"/>
    <w:rsid w:val="006C32B2"/>
    <w:rsid w:val="006C7479"/>
    <w:rsid w:val="006C77AD"/>
    <w:rsid w:val="006D0A7B"/>
    <w:rsid w:val="006D1329"/>
    <w:rsid w:val="006D1371"/>
    <w:rsid w:val="006D1472"/>
    <w:rsid w:val="006D2053"/>
    <w:rsid w:val="006D2423"/>
    <w:rsid w:val="006D25BC"/>
    <w:rsid w:val="006D29B1"/>
    <w:rsid w:val="006D2E8E"/>
    <w:rsid w:val="006D5544"/>
    <w:rsid w:val="006D5A6B"/>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F82"/>
    <w:rsid w:val="006F65DD"/>
    <w:rsid w:val="006F67E3"/>
    <w:rsid w:val="006F6831"/>
    <w:rsid w:val="006F769E"/>
    <w:rsid w:val="006F7EA6"/>
    <w:rsid w:val="00700678"/>
    <w:rsid w:val="00701001"/>
    <w:rsid w:val="00703240"/>
    <w:rsid w:val="007040B4"/>
    <w:rsid w:val="007046E7"/>
    <w:rsid w:val="00704C85"/>
    <w:rsid w:val="00705E48"/>
    <w:rsid w:val="0070646C"/>
    <w:rsid w:val="00706F58"/>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960"/>
    <w:rsid w:val="00721CC9"/>
    <w:rsid w:val="00723814"/>
    <w:rsid w:val="00723C53"/>
    <w:rsid w:val="00723DC8"/>
    <w:rsid w:val="00723DE2"/>
    <w:rsid w:val="007249E7"/>
    <w:rsid w:val="007258F4"/>
    <w:rsid w:val="00725C9E"/>
    <w:rsid w:val="00727768"/>
    <w:rsid w:val="00730DCA"/>
    <w:rsid w:val="0073137F"/>
    <w:rsid w:val="00731728"/>
    <w:rsid w:val="00733899"/>
    <w:rsid w:val="00733FA5"/>
    <w:rsid w:val="007344E1"/>
    <w:rsid w:val="00734E95"/>
    <w:rsid w:val="00734F98"/>
    <w:rsid w:val="007354C7"/>
    <w:rsid w:val="00736708"/>
    <w:rsid w:val="00740371"/>
    <w:rsid w:val="0074040D"/>
    <w:rsid w:val="007407F4"/>
    <w:rsid w:val="00740B3A"/>
    <w:rsid w:val="00742F12"/>
    <w:rsid w:val="007431BC"/>
    <w:rsid w:val="00743255"/>
    <w:rsid w:val="00743E24"/>
    <w:rsid w:val="00744006"/>
    <w:rsid w:val="007445CA"/>
    <w:rsid w:val="00744A82"/>
    <w:rsid w:val="00744F4A"/>
    <w:rsid w:val="00745ACA"/>
    <w:rsid w:val="0074721F"/>
    <w:rsid w:val="0074765C"/>
    <w:rsid w:val="0075021A"/>
    <w:rsid w:val="00750525"/>
    <w:rsid w:val="00750549"/>
    <w:rsid w:val="00750B92"/>
    <w:rsid w:val="00750FD5"/>
    <w:rsid w:val="007511EB"/>
    <w:rsid w:val="007514F2"/>
    <w:rsid w:val="00752270"/>
    <w:rsid w:val="00753A54"/>
    <w:rsid w:val="00753DCB"/>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7226D"/>
    <w:rsid w:val="00772852"/>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55B0"/>
    <w:rsid w:val="007A5AB5"/>
    <w:rsid w:val="007A63B1"/>
    <w:rsid w:val="007A751B"/>
    <w:rsid w:val="007B0055"/>
    <w:rsid w:val="007B0F5C"/>
    <w:rsid w:val="007B2A96"/>
    <w:rsid w:val="007B3C88"/>
    <w:rsid w:val="007B4A7A"/>
    <w:rsid w:val="007B5C63"/>
    <w:rsid w:val="007B61E3"/>
    <w:rsid w:val="007B7582"/>
    <w:rsid w:val="007C2111"/>
    <w:rsid w:val="007C2636"/>
    <w:rsid w:val="007C393B"/>
    <w:rsid w:val="007C4C40"/>
    <w:rsid w:val="007C4DDC"/>
    <w:rsid w:val="007C53F9"/>
    <w:rsid w:val="007C57FE"/>
    <w:rsid w:val="007C5E78"/>
    <w:rsid w:val="007C5F42"/>
    <w:rsid w:val="007C6B17"/>
    <w:rsid w:val="007C706C"/>
    <w:rsid w:val="007D001E"/>
    <w:rsid w:val="007D07DD"/>
    <w:rsid w:val="007D13DF"/>
    <w:rsid w:val="007D1B5F"/>
    <w:rsid w:val="007D1E82"/>
    <w:rsid w:val="007D1F20"/>
    <w:rsid w:val="007D307A"/>
    <w:rsid w:val="007D43EE"/>
    <w:rsid w:val="007D4F77"/>
    <w:rsid w:val="007D5A50"/>
    <w:rsid w:val="007D6A7C"/>
    <w:rsid w:val="007E0925"/>
    <w:rsid w:val="007E0C49"/>
    <w:rsid w:val="007E133C"/>
    <w:rsid w:val="007E1346"/>
    <w:rsid w:val="007E14DF"/>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46A3"/>
    <w:rsid w:val="007F5E5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6203"/>
    <w:rsid w:val="00807806"/>
    <w:rsid w:val="00810438"/>
    <w:rsid w:val="00811794"/>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E46"/>
    <w:rsid w:val="00826092"/>
    <w:rsid w:val="00826153"/>
    <w:rsid w:val="008262DB"/>
    <w:rsid w:val="00826E19"/>
    <w:rsid w:val="008274EE"/>
    <w:rsid w:val="00827664"/>
    <w:rsid w:val="008305C8"/>
    <w:rsid w:val="00830E1F"/>
    <w:rsid w:val="0083143B"/>
    <w:rsid w:val="0083396C"/>
    <w:rsid w:val="008341AB"/>
    <w:rsid w:val="0083556B"/>
    <w:rsid w:val="00835E84"/>
    <w:rsid w:val="00836594"/>
    <w:rsid w:val="00836EC8"/>
    <w:rsid w:val="00845313"/>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307D"/>
    <w:rsid w:val="00874512"/>
    <w:rsid w:val="008747E7"/>
    <w:rsid w:val="00874D49"/>
    <w:rsid w:val="00875032"/>
    <w:rsid w:val="0087562B"/>
    <w:rsid w:val="00875DCF"/>
    <w:rsid w:val="00876BD1"/>
    <w:rsid w:val="008772F8"/>
    <w:rsid w:val="008776E0"/>
    <w:rsid w:val="00877705"/>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750F"/>
    <w:rsid w:val="008A7D73"/>
    <w:rsid w:val="008B023B"/>
    <w:rsid w:val="008B052B"/>
    <w:rsid w:val="008B1280"/>
    <w:rsid w:val="008B252D"/>
    <w:rsid w:val="008B3102"/>
    <w:rsid w:val="008B50DC"/>
    <w:rsid w:val="008B5236"/>
    <w:rsid w:val="008B5270"/>
    <w:rsid w:val="008B5839"/>
    <w:rsid w:val="008B5B4D"/>
    <w:rsid w:val="008B62A5"/>
    <w:rsid w:val="008B66F3"/>
    <w:rsid w:val="008C048B"/>
    <w:rsid w:val="008C1CE1"/>
    <w:rsid w:val="008C371C"/>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770"/>
    <w:rsid w:val="008D5E54"/>
    <w:rsid w:val="008D5F1D"/>
    <w:rsid w:val="008D6086"/>
    <w:rsid w:val="008D6476"/>
    <w:rsid w:val="008D6F63"/>
    <w:rsid w:val="008D799E"/>
    <w:rsid w:val="008D7D9B"/>
    <w:rsid w:val="008D7DC8"/>
    <w:rsid w:val="008D7DCD"/>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24DD"/>
    <w:rsid w:val="008F3C52"/>
    <w:rsid w:val="008F47AC"/>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81A"/>
    <w:rsid w:val="00906815"/>
    <w:rsid w:val="00906A43"/>
    <w:rsid w:val="00906FB1"/>
    <w:rsid w:val="009076AB"/>
    <w:rsid w:val="009105EF"/>
    <w:rsid w:val="00910873"/>
    <w:rsid w:val="00911A6A"/>
    <w:rsid w:val="00911CC1"/>
    <w:rsid w:val="009128FB"/>
    <w:rsid w:val="009131D9"/>
    <w:rsid w:val="009132B2"/>
    <w:rsid w:val="00915885"/>
    <w:rsid w:val="00915E9B"/>
    <w:rsid w:val="00916401"/>
    <w:rsid w:val="00917D9B"/>
    <w:rsid w:val="00920C1A"/>
    <w:rsid w:val="009213EF"/>
    <w:rsid w:val="00922594"/>
    <w:rsid w:val="009231BF"/>
    <w:rsid w:val="00924BAD"/>
    <w:rsid w:val="00924CB5"/>
    <w:rsid w:val="009254AB"/>
    <w:rsid w:val="00925ACF"/>
    <w:rsid w:val="00925D8A"/>
    <w:rsid w:val="009261E2"/>
    <w:rsid w:val="0092640C"/>
    <w:rsid w:val="00927B9C"/>
    <w:rsid w:val="00930170"/>
    <w:rsid w:val="00930427"/>
    <w:rsid w:val="009306B4"/>
    <w:rsid w:val="00931552"/>
    <w:rsid w:val="0093177C"/>
    <w:rsid w:val="00931BBF"/>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1A8"/>
    <w:rsid w:val="009478A7"/>
    <w:rsid w:val="0095061B"/>
    <w:rsid w:val="00950A42"/>
    <w:rsid w:val="00950AAA"/>
    <w:rsid w:val="0095119C"/>
    <w:rsid w:val="009518AD"/>
    <w:rsid w:val="00951EE0"/>
    <w:rsid w:val="00952155"/>
    <w:rsid w:val="00953A52"/>
    <w:rsid w:val="00955274"/>
    <w:rsid w:val="009563CE"/>
    <w:rsid w:val="00956BE4"/>
    <w:rsid w:val="00957138"/>
    <w:rsid w:val="009575C0"/>
    <w:rsid w:val="00960383"/>
    <w:rsid w:val="009606E0"/>
    <w:rsid w:val="009624B6"/>
    <w:rsid w:val="00962E5B"/>
    <w:rsid w:val="009635DD"/>
    <w:rsid w:val="009639E9"/>
    <w:rsid w:val="00963D1F"/>
    <w:rsid w:val="00963FE7"/>
    <w:rsid w:val="00964229"/>
    <w:rsid w:val="00964C3B"/>
    <w:rsid w:val="0096543A"/>
    <w:rsid w:val="0096598E"/>
    <w:rsid w:val="00965BDA"/>
    <w:rsid w:val="00965CBB"/>
    <w:rsid w:val="00965DA6"/>
    <w:rsid w:val="00965DC4"/>
    <w:rsid w:val="00966977"/>
    <w:rsid w:val="009671E5"/>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E3"/>
    <w:rsid w:val="009936A3"/>
    <w:rsid w:val="009943CE"/>
    <w:rsid w:val="00995AA6"/>
    <w:rsid w:val="009960C8"/>
    <w:rsid w:val="009961AF"/>
    <w:rsid w:val="0099734E"/>
    <w:rsid w:val="00997DA3"/>
    <w:rsid w:val="009A042C"/>
    <w:rsid w:val="009A1794"/>
    <w:rsid w:val="009A26A0"/>
    <w:rsid w:val="009A3CFD"/>
    <w:rsid w:val="009A597D"/>
    <w:rsid w:val="009A5E15"/>
    <w:rsid w:val="009A64B4"/>
    <w:rsid w:val="009A71C9"/>
    <w:rsid w:val="009A757E"/>
    <w:rsid w:val="009A7916"/>
    <w:rsid w:val="009B1E13"/>
    <w:rsid w:val="009B23FB"/>
    <w:rsid w:val="009B26EC"/>
    <w:rsid w:val="009B2735"/>
    <w:rsid w:val="009B2F33"/>
    <w:rsid w:val="009B3225"/>
    <w:rsid w:val="009B3781"/>
    <w:rsid w:val="009B3D1F"/>
    <w:rsid w:val="009B4B10"/>
    <w:rsid w:val="009B61D8"/>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5A59"/>
    <w:rsid w:val="009D5BE4"/>
    <w:rsid w:val="009D7C60"/>
    <w:rsid w:val="009D7DF6"/>
    <w:rsid w:val="009E0351"/>
    <w:rsid w:val="009E0AFC"/>
    <w:rsid w:val="009E0BFD"/>
    <w:rsid w:val="009E13EA"/>
    <w:rsid w:val="009E190C"/>
    <w:rsid w:val="009E260F"/>
    <w:rsid w:val="009E2B7C"/>
    <w:rsid w:val="009E2E7A"/>
    <w:rsid w:val="009E4039"/>
    <w:rsid w:val="009E5D12"/>
    <w:rsid w:val="009E5DE1"/>
    <w:rsid w:val="009E70AF"/>
    <w:rsid w:val="009F0A3F"/>
    <w:rsid w:val="009F0D4A"/>
    <w:rsid w:val="009F2A66"/>
    <w:rsid w:val="009F3009"/>
    <w:rsid w:val="009F3C29"/>
    <w:rsid w:val="009F3E76"/>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6CF"/>
    <w:rsid w:val="00A33529"/>
    <w:rsid w:val="00A339DE"/>
    <w:rsid w:val="00A35427"/>
    <w:rsid w:val="00A36841"/>
    <w:rsid w:val="00A36938"/>
    <w:rsid w:val="00A377D7"/>
    <w:rsid w:val="00A37863"/>
    <w:rsid w:val="00A40539"/>
    <w:rsid w:val="00A407D4"/>
    <w:rsid w:val="00A40890"/>
    <w:rsid w:val="00A40BA9"/>
    <w:rsid w:val="00A40E6C"/>
    <w:rsid w:val="00A4110A"/>
    <w:rsid w:val="00A41284"/>
    <w:rsid w:val="00A41D6F"/>
    <w:rsid w:val="00A42BF0"/>
    <w:rsid w:val="00A42FDF"/>
    <w:rsid w:val="00A43267"/>
    <w:rsid w:val="00A43900"/>
    <w:rsid w:val="00A441B2"/>
    <w:rsid w:val="00A4552D"/>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6044"/>
    <w:rsid w:val="00A672A3"/>
    <w:rsid w:val="00A7276A"/>
    <w:rsid w:val="00A72871"/>
    <w:rsid w:val="00A72AEB"/>
    <w:rsid w:val="00A73720"/>
    <w:rsid w:val="00A74221"/>
    <w:rsid w:val="00A75357"/>
    <w:rsid w:val="00A7591F"/>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6167"/>
    <w:rsid w:val="00A866F5"/>
    <w:rsid w:val="00A87808"/>
    <w:rsid w:val="00A87874"/>
    <w:rsid w:val="00A90EE2"/>
    <w:rsid w:val="00A9228E"/>
    <w:rsid w:val="00A92A84"/>
    <w:rsid w:val="00A93047"/>
    <w:rsid w:val="00A934D1"/>
    <w:rsid w:val="00A94BBF"/>
    <w:rsid w:val="00A953ED"/>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A7C42"/>
    <w:rsid w:val="00AB1AD1"/>
    <w:rsid w:val="00AB273C"/>
    <w:rsid w:val="00AB39A4"/>
    <w:rsid w:val="00AB4FD4"/>
    <w:rsid w:val="00AB6654"/>
    <w:rsid w:val="00AB6D22"/>
    <w:rsid w:val="00AB78E0"/>
    <w:rsid w:val="00AC0477"/>
    <w:rsid w:val="00AC0D29"/>
    <w:rsid w:val="00AC1E32"/>
    <w:rsid w:val="00AC225F"/>
    <w:rsid w:val="00AC234A"/>
    <w:rsid w:val="00AC2647"/>
    <w:rsid w:val="00AC4270"/>
    <w:rsid w:val="00AC4A54"/>
    <w:rsid w:val="00AC4FC6"/>
    <w:rsid w:val="00AC6051"/>
    <w:rsid w:val="00AC6052"/>
    <w:rsid w:val="00AC686D"/>
    <w:rsid w:val="00AC71C9"/>
    <w:rsid w:val="00AD017D"/>
    <w:rsid w:val="00AD0DAE"/>
    <w:rsid w:val="00AD102A"/>
    <w:rsid w:val="00AD17C4"/>
    <w:rsid w:val="00AD271B"/>
    <w:rsid w:val="00AD278B"/>
    <w:rsid w:val="00AD2952"/>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D38"/>
    <w:rsid w:val="00AF20C5"/>
    <w:rsid w:val="00AF2486"/>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D79"/>
    <w:rsid w:val="00B233D0"/>
    <w:rsid w:val="00B24587"/>
    <w:rsid w:val="00B24821"/>
    <w:rsid w:val="00B253CE"/>
    <w:rsid w:val="00B25478"/>
    <w:rsid w:val="00B2556B"/>
    <w:rsid w:val="00B25C45"/>
    <w:rsid w:val="00B3003F"/>
    <w:rsid w:val="00B300EF"/>
    <w:rsid w:val="00B30B6A"/>
    <w:rsid w:val="00B30EB1"/>
    <w:rsid w:val="00B313C0"/>
    <w:rsid w:val="00B316A0"/>
    <w:rsid w:val="00B31DD6"/>
    <w:rsid w:val="00B321CB"/>
    <w:rsid w:val="00B322ED"/>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737E"/>
    <w:rsid w:val="00B5113C"/>
    <w:rsid w:val="00B51424"/>
    <w:rsid w:val="00B515B6"/>
    <w:rsid w:val="00B52747"/>
    <w:rsid w:val="00B52AE5"/>
    <w:rsid w:val="00B52D30"/>
    <w:rsid w:val="00B537AB"/>
    <w:rsid w:val="00B55501"/>
    <w:rsid w:val="00B55C6E"/>
    <w:rsid w:val="00B55D5A"/>
    <w:rsid w:val="00B56943"/>
    <w:rsid w:val="00B57174"/>
    <w:rsid w:val="00B57A84"/>
    <w:rsid w:val="00B57AA7"/>
    <w:rsid w:val="00B57D33"/>
    <w:rsid w:val="00B613E4"/>
    <w:rsid w:val="00B618DE"/>
    <w:rsid w:val="00B6256C"/>
    <w:rsid w:val="00B630C5"/>
    <w:rsid w:val="00B63946"/>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91A"/>
    <w:rsid w:val="00B81FE5"/>
    <w:rsid w:val="00B82C11"/>
    <w:rsid w:val="00B836F2"/>
    <w:rsid w:val="00B838E5"/>
    <w:rsid w:val="00B83B1A"/>
    <w:rsid w:val="00B8416B"/>
    <w:rsid w:val="00B84489"/>
    <w:rsid w:val="00B84675"/>
    <w:rsid w:val="00B85C5D"/>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B7592"/>
    <w:rsid w:val="00BC0204"/>
    <w:rsid w:val="00BC08DC"/>
    <w:rsid w:val="00BC0C33"/>
    <w:rsid w:val="00BC10C6"/>
    <w:rsid w:val="00BC1305"/>
    <w:rsid w:val="00BC16A9"/>
    <w:rsid w:val="00BC20ED"/>
    <w:rsid w:val="00BC2353"/>
    <w:rsid w:val="00BC2489"/>
    <w:rsid w:val="00BC2602"/>
    <w:rsid w:val="00BC267B"/>
    <w:rsid w:val="00BC66E9"/>
    <w:rsid w:val="00BC71FB"/>
    <w:rsid w:val="00BC73B7"/>
    <w:rsid w:val="00BC780D"/>
    <w:rsid w:val="00BC7CB0"/>
    <w:rsid w:val="00BD0718"/>
    <w:rsid w:val="00BD0FBB"/>
    <w:rsid w:val="00BD1249"/>
    <w:rsid w:val="00BD328D"/>
    <w:rsid w:val="00BD3B5E"/>
    <w:rsid w:val="00BD4BF9"/>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E2"/>
    <w:rsid w:val="00BE295F"/>
    <w:rsid w:val="00BE309E"/>
    <w:rsid w:val="00BE310A"/>
    <w:rsid w:val="00BE33C1"/>
    <w:rsid w:val="00BE36AC"/>
    <w:rsid w:val="00BE40C7"/>
    <w:rsid w:val="00BE41E9"/>
    <w:rsid w:val="00BE4732"/>
    <w:rsid w:val="00BE4B85"/>
    <w:rsid w:val="00BE577D"/>
    <w:rsid w:val="00BE675E"/>
    <w:rsid w:val="00BE7E95"/>
    <w:rsid w:val="00BF1446"/>
    <w:rsid w:val="00BF16CE"/>
    <w:rsid w:val="00BF177C"/>
    <w:rsid w:val="00BF21CC"/>
    <w:rsid w:val="00BF2D61"/>
    <w:rsid w:val="00BF33E5"/>
    <w:rsid w:val="00BF4248"/>
    <w:rsid w:val="00BF494C"/>
    <w:rsid w:val="00BF5578"/>
    <w:rsid w:val="00BF6CD4"/>
    <w:rsid w:val="00C01355"/>
    <w:rsid w:val="00C0343F"/>
    <w:rsid w:val="00C03554"/>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FA3"/>
    <w:rsid w:val="00C41B8F"/>
    <w:rsid w:val="00C45408"/>
    <w:rsid w:val="00C45722"/>
    <w:rsid w:val="00C45A8D"/>
    <w:rsid w:val="00C45C5E"/>
    <w:rsid w:val="00C47717"/>
    <w:rsid w:val="00C47ECA"/>
    <w:rsid w:val="00C47F2D"/>
    <w:rsid w:val="00C506F3"/>
    <w:rsid w:val="00C507FE"/>
    <w:rsid w:val="00C509CC"/>
    <w:rsid w:val="00C51488"/>
    <w:rsid w:val="00C5150E"/>
    <w:rsid w:val="00C530F7"/>
    <w:rsid w:val="00C53366"/>
    <w:rsid w:val="00C53B39"/>
    <w:rsid w:val="00C53DD8"/>
    <w:rsid w:val="00C55158"/>
    <w:rsid w:val="00C55292"/>
    <w:rsid w:val="00C553DF"/>
    <w:rsid w:val="00C5566D"/>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D07B6"/>
    <w:rsid w:val="00CD083D"/>
    <w:rsid w:val="00CD11B5"/>
    <w:rsid w:val="00CD18BA"/>
    <w:rsid w:val="00CD2831"/>
    <w:rsid w:val="00CD35B5"/>
    <w:rsid w:val="00CD3CF5"/>
    <w:rsid w:val="00CD3D0A"/>
    <w:rsid w:val="00CD3D0E"/>
    <w:rsid w:val="00CD52EE"/>
    <w:rsid w:val="00CD56BD"/>
    <w:rsid w:val="00CD6E6E"/>
    <w:rsid w:val="00CD73AC"/>
    <w:rsid w:val="00CD7868"/>
    <w:rsid w:val="00CE21F4"/>
    <w:rsid w:val="00CE2A32"/>
    <w:rsid w:val="00CE2AD1"/>
    <w:rsid w:val="00CE2E94"/>
    <w:rsid w:val="00CE2F24"/>
    <w:rsid w:val="00CE31E7"/>
    <w:rsid w:val="00CE3A66"/>
    <w:rsid w:val="00CE4286"/>
    <w:rsid w:val="00CE44C9"/>
    <w:rsid w:val="00CE492C"/>
    <w:rsid w:val="00CE49B3"/>
    <w:rsid w:val="00CE5F41"/>
    <w:rsid w:val="00CE7614"/>
    <w:rsid w:val="00CE7AB6"/>
    <w:rsid w:val="00CE7AE3"/>
    <w:rsid w:val="00CF0D2E"/>
    <w:rsid w:val="00CF2DAA"/>
    <w:rsid w:val="00CF4897"/>
    <w:rsid w:val="00CF52E7"/>
    <w:rsid w:val="00CF54E4"/>
    <w:rsid w:val="00CF58E6"/>
    <w:rsid w:val="00CF5B73"/>
    <w:rsid w:val="00CF7459"/>
    <w:rsid w:val="00CF74B6"/>
    <w:rsid w:val="00CF7800"/>
    <w:rsid w:val="00D00AEC"/>
    <w:rsid w:val="00D0141F"/>
    <w:rsid w:val="00D02422"/>
    <w:rsid w:val="00D02550"/>
    <w:rsid w:val="00D02DBD"/>
    <w:rsid w:val="00D02EE8"/>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C77"/>
    <w:rsid w:val="00D41DFE"/>
    <w:rsid w:val="00D42C74"/>
    <w:rsid w:val="00D42FD3"/>
    <w:rsid w:val="00D43B8C"/>
    <w:rsid w:val="00D43E71"/>
    <w:rsid w:val="00D457A7"/>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E99"/>
    <w:rsid w:val="00D6765D"/>
    <w:rsid w:val="00D676A8"/>
    <w:rsid w:val="00D67877"/>
    <w:rsid w:val="00D701DC"/>
    <w:rsid w:val="00D70606"/>
    <w:rsid w:val="00D706AC"/>
    <w:rsid w:val="00D709EB"/>
    <w:rsid w:val="00D722CE"/>
    <w:rsid w:val="00D72600"/>
    <w:rsid w:val="00D72683"/>
    <w:rsid w:val="00D72CF8"/>
    <w:rsid w:val="00D7374D"/>
    <w:rsid w:val="00D745D4"/>
    <w:rsid w:val="00D750EB"/>
    <w:rsid w:val="00D76507"/>
    <w:rsid w:val="00D80369"/>
    <w:rsid w:val="00D80DAE"/>
    <w:rsid w:val="00D8180B"/>
    <w:rsid w:val="00D81C20"/>
    <w:rsid w:val="00D82214"/>
    <w:rsid w:val="00D839E9"/>
    <w:rsid w:val="00D83BBF"/>
    <w:rsid w:val="00D8423A"/>
    <w:rsid w:val="00D84472"/>
    <w:rsid w:val="00D85BC3"/>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3B7B"/>
    <w:rsid w:val="00DA41A8"/>
    <w:rsid w:val="00DA42B8"/>
    <w:rsid w:val="00DA42FC"/>
    <w:rsid w:val="00DA4597"/>
    <w:rsid w:val="00DA61E4"/>
    <w:rsid w:val="00DA6312"/>
    <w:rsid w:val="00DA6AA1"/>
    <w:rsid w:val="00DA6D03"/>
    <w:rsid w:val="00DA7018"/>
    <w:rsid w:val="00DB1837"/>
    <w:rsid w:val="00DB19BE"/>
    <w:rsid w:val="00DB29DE"/>
    <w:rsid w:val="00DB2B00"/>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7AB"/>
    <w:rsid w:val="00DC69F3"/>
    <w:rsid w:val="00DC7037"/>
    <w:rsid w:val="00DC775F"/>
    <w:rsid w:val="00DC782E"/>
    <w:rsid w:val="00DC7C0B"/>
    <w:rsid w:val="00DD019E"/>
    <w:rsid w:val="00DD083A"/>
    <w:rsid w:val="00DD11F9"/>
    <w:rsid w:val="00DD37AF"/>
    <w:rsid w:val="00DD4734"/>
    <w:rsid w:val="00DD597F"/>
    <w:rsid w:val="00DE0459"/>
    <w:rsid w:val="00DE0619"/>
    <w:rsid w:val="00DE11B1"/>
    <w:rsid w:val="00DE14AA"/>
    <w:rsid w:val="00DE1523"/>
    <w:rsid w:val="00DE29D3"/>
    <w:rsid w:val="00DE3058"/>
    <w:rsid w:val="00DE38F5"/>
    <w:rsid w:val="00DE3C5E"/>
    <w:rsid w:val="00DE43D9"/>
    <w:rsid w:val="00DE4A08"/>
    <w:rsid w:val="00DE5F43"/>
    <w:rsid w:val="00DE745D"/>
    <w:rsid w:val="00DE754D"/>
    <w:rsid w:val="00DE7D82"/>
    <w:rsid w:val="00DF061A"/>
    <w:rsid w:val="00DF1076"/>
    <w:rsid w:val="00DF1087"/>
    <w:rsid w:val="00DF139C"/>
    <w:rsid w:val="00DF1690"/>
    <w:rsid w:val="00DF3D36"/>
    <w:rsid w:val="00DF3F62"/>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20B8"/>
    <w:rsid w:val="00E022DE"/>
    <w:rsid w:val="00E025B1"/>
    <w:rsid w:val="00E02767"/>
    <w:rsid w:val="00E031BA"/>
    <w:rsid w:val="00E0385E"/>
    <w:rsid w:val="00E03FBB"/>
    <w:rsid w:val="00E051CC"/>
    <w:rsid w:val="00E05307"/>
    <w:rsid w:val="00E054A7"/>
    <w:rsid w:val="00E0584C"/>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72F"/>
    <w:rsid w:val="00E30808"/>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AF5"/>
    <w:rsid w:val="00E50A09"/>
    <w:rsid w:val="00E5255C"/>
    <w:rsid w:val="00E526C3"/>
    <w:rsid w:val="00E5289E"/>
    <w:rsid w:val="00E52A08"/>
    <w:rsid w:val="00E52B7E"/>
    <w:rsid w:val="00E5337E"/>
    <w:rsid w:val="00E54C9E"/>
    <w:rsid w:val="00E55B94"/>
    <w:rsid w:val="00E56594"/>
    <w:rsid w:val="00E56E3E"/>
    <w:rsid w:val="00E575DB"/>
    <w:rsid w:val="00E575ED"/>
    <w:rsid w:val="00E60C9D"/>
    <w:rsid w:val="00E61FCE"/>
    <w:rsid w:val="00E627B7"/>
    <w:rsid w:val="00E63031"/>
    <w:rsid w:val="00E6355E"/>
    <w:rsid w:val="00E63B3B"/>
    <w:rsid w:val="00E64279"/>
    <w:rsid w:val="00E65107"/>
    <w:rsid w:val="00E6515C"/>
    <w:rsid w:val="00E653B3"/>
    <w:rsid w:val="00E65778"/>
    <w:rsid w:val="00E662CD"/>
    <w:rsid w:val="00E6681A"/>
    <w:rsid w:val="00E66DD1"/>
    <w:rsid w:val="00E67097"/>
    <w:rsid w:val="00E6787D"/>
    <w:rsid w:val="00E67CFD"/>
    <w:rsid w:val="00E700B5"/>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2FF5"/>
    <w:rsid w:val="00E83B53"/>
    <w:rsid w:val="00E83B5F"/>
    <w:rsid w:val="00E84065"/>
    <w:rsid w:val="00E84322"/>
    <w:rsid w:val="00E85B2A"/>
    <w:rsid w:val="00E8657B"/>
    <w:rsid w:val="00E904EE"/>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161"/>
    <w:rsid w:val="00EC0D81"/>
    <w:rsid w:val="00EC108A"/>
    <w:rsid w:val="00EC16F6"/>
    <w:rsid w:val="00EC16F9"/>
    <w:rsid w:val="00EC173C"/>
    <w:rsid w:val="00EC17BD"/>
    <w:rsid w:val="00EC260D"/>
    <w:rsid w:val="00EC2BFF"/>
    <w:rsid w:val="00EC3BD4"/>
    <w:rsid w:val="00EC42B1"/>
    <w:rsid w:val="00EC4920"/>
    <w:rsid w:val="00EC4BA6"/>
    <w:rsid w:val="00EC4C86"/>
    <w:rsid w:val="00EC4E31"/>
    <w:rsid w:val="00EC4F5C"/>
    <w:rsid w:val="00EC5DD3"/>
    <w:rsid w:val="00EC71E4"/>
    <w:rsid w:val="00EC798E"/>
    <w:rsid w:val="00EC7A75"/>
    <w:rsid w:val="00ED1116"/>
    <w:rsid w:val="00ED1B82"/>
    <w:rsid w:val="00ED2A7E"/>
    <w:rsid w:val="00ED2F5A"/>
    <w:rsid w:val="00ED3458"/>
    <w:rsid w:val="00ED3A55"/>
    <w:rsid w:val="00ED4CAB"/>
    <w:rsid w:val="00ED4D02"/>
    <w:rsid w:val="00ED4EF0"/>
    <w:rsid w:val="00ED4FF2"/>
    <w:rsid w:val="00ED5046"/>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446"/>
    <w:rsid w:val="00EF3813"/>
    <w:rsid w:val="00EF4561"/>
    <w:rsid w:val="00EF5507"/>
    <w:rsid w:val="00EF5988"/>
    <w:rsid w:val="00EF5B44"/>
    <w:rsid w:val="00EF73E3"/>
    <w:rsid w:val="00F00083"/>
    <w:rsid w:val="00F00424"/>
    <w:rsid w:val="00F00813"/>
    <w:rsid w:val="00F00E42"/>
    <w:rsid w:val="00F00FE5"/>
    <w:rsid w:val="00F01484"/>
    <w:rsid w:val="00F016D8"/>
    <w:rsid w:val="00F019EF"/>
    <w:rsid w:val="00F01C3E"/>
    <w:rsid w:val="00F01E3A"/>
    <w:rsid w:val="00F029CD"/>
    <w:rsid w:val="00F02D47"/>
    <w:rsid w:val="00F02E9C"/>
    <w:rsid w:val="00F0539B"/>
    <w:rsid w:val="00F05C5D"/>
    <w:rsid w:val="00F062E8"/>
    <w:rsid w:val="00F06A71"/>
    <w:rsid w:val="00F06F0B"/>
    <w:rsid w:val="00F07B79"/>
    <w:rsid w:val="00F10751"/>
    <w:rsid w:val="00F11057"/>
    <w:rsid w:val="00F1164D"/>
    <w:rsid w:val="00F12943"/>
    <w:rsid w:val="00F12CD8"/>
    <w:rsid w:val="00F135D3"/>
    <w:rsid w:val="00F14191"/>
    <w:rsid w:val="00F14832"/>
    <w:rsid w:val="00F14C13"/>
    <w:rsid w:val="00F14EBE"/>
    <w:rsid w:val="00F14F80"/>
    <w:rsid w:val="00F15474"/>
    <w:rsid w:val="00F15BC8"/>
    <w:rsid w:val="00F1693A"/>
    <w:rsid w:val="00F16FB0"/>
    <w:rsid w:val="00F17C1D"/>
    <w:rsid w:val="00F20936"/>
    <w:rsid w:val="00F20C40"/>
    <w:rsid w:val="00F20DEE"/>
    <w:rsid w:val="00F20DF0"/>
    <w:rsid w:val="00F21053"/>
    <w:rsid w:val="00F21673"/>
    <w:rsid w:val="00F22BC0"/>
    <w:rsid w:val="00F236A7"/>
    <w:rsid w:val="00F23E40"/>
    <w:rsid w:val="00F23FE4"/>
    <w:rsid w:val="00F247EC"/>
    <w:rsid w:val="00F2486C"/>
    <w:rsid w:val="00F24D7A"/>
    <w:rsid w:val="00F24FB2"/>
    <w:rsid w:val="00F2522E"/>
    <w:rsid w:val="00F25635"/>
    <w:rsid w:val="00F26042"/>
    <w:rsid w:val="00F275AE"/>
    <w:rsid w:val="00F27DFC"/>
    <w:rsid w:val="00F3042F"/>
    <w:rsid w:val="00F307A3"/>
    <w:rsid w:val="00F30F1E"/>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B9F"/>
    <w:rsid w:val="00F43DBF"/>
    <w:rsid w:val="00F44087"/>
    <w:rsid w:val="00F4503B"/>
    <w:rsid w:val="00F46CE5"/>
    <w:rsid w:val="00F47FC6"/>
    <w:rsid w:val="00F501AE"/>
    <w:rsid w:val="00F50694"/>
    <w:rsid w:val="00F5270C"/>
    <w:rsid w:val="00F53042"/>
    <w:rsid w:val="00F536FA"/>
    <w:rsid w:val="00F53A6A"/>
    <w:rsid w:val="00F547A6"/>
    <w:rsid w:val="00F560A8"/>
    <w:rsid w:val="00F5642B"/>
    <w:rsid w:val="00F568A9"/>
    <w:rsid w:val="00F56D92"/>
    <w:rsid w:val="00F5710B"/>
    <w:rsid w:val="00F601D3"/>
    <w:rsid w:val="00F61564"/>
    <w:rsid w:val="00F61CE6"/>
    <w:rsid w:val="00F61FEC"/>
    <w:rsid w:val="00F62925"/>
    <w:rsid w:val="00F62F5B"/>
    <w:rsid w:val="00F63689"/>
    <w:rsid w:val="00F63AB2"/>
    <w:rsid w:val="00F63ACB"/>
    <w:rsid w:val="00F63B87"/>
    <w:rsid w:val="00F63F39"/>
    <w:rsid w:val="00F64C29"/>
    <w:rsid w:val="00F65D94"/>
    <w:rsid w:val="00F65F5D"/>
    <w:rsid w:val="00F66FB8"/>
    <w:rsid w:val="00F6734C"/>
    <w:rsid w:val="00F673E2"/>
    <w:rsid w:val="00F6743D"/>
    <w:rsid w:val="00F67FBF"/>
    <w:rsid w:val="00F704BE"/>
    <w:rsid w:val="00F70B30"/>
    <w:rsid w:val="00F71859"/>
    <w:rsid w:val="00F719E2"/>
    <w:rsid w:val="00F72993"/>
    <w:rsid w:val="00F72DA3"/>
    <w:rsid w:val="00F73CFF"/>
    <w:rsid w:val="00F73D8C"/>
    <w:rsid w:val="00F74542"/>
    <w:rsid w:val="00F75108"/>
    <w:rsid w:val="00F7524A"/>
    <w:rsid w:val="00F764B9"/>
    <w:rsid w:val="00F804D0"/>
    <w:rsid w:val="00F8136E"/>
    <w:rsid w:val="00F81B03"/>
    <w:rsid w:val="00F822ED"/>
    <w:rsid w:val="00F82DEF"/>
    <w:rsid w:val="00F83CC1"/>
    <w:rsid w:val="00F8435C"/>
    <w:rsid w:val="00F849BA"/>
    <w:rsid w:val="00F85E4F"/>
    <w:rsid w:val="00F906D0"/>
    <w:rsid w:val="00F90900"/>
    <w:rsid w:val="00F90917"/>
    <w:rsid w:val="00F917C6"/>
    <w:rsid w:val="00F93640"/>
    <w:rsid w:val="00F93FF1"/>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C39"/>
    <w:rsid w:val="00FA7102"/>
    <w:rsid w:val="00FA7402"/>
    <w:rsid w:val="00FA79B1"/>
    <w:rsid w:val="00FB0435"/>
    <w:rsid w:val="00FB140B"/>
    <w:rsid w:val="00FB1C94"/>
    <w:rsid w:val="00FB230F"/>
    <w:rsid w:val="00FB24BF"/>
    <w:rsid w:val="00FB26FB"/>
    <w:rsid w:val="00FB284A"/>
    <w:rsid w:val="00FB2D23"/>
    <w:rsid w:val="00FB3950"/>
    <w:rsid w:val="00FB39AC"/>
    <w:rsid w:val="00FB43B5"/>
    <w:rsid w:val="00FB4DFF"/>
    <w:rsid w:val="00FB4E8C"/>
    <w:rsid w:val="00FB56CB"/>
    <w:rsid w:val="00FB5C4E"/>
    <w:rsid w:val="00FB5F82"/>
    <w:rsid w:val="00FB6368"/>
    <w:rsid w:val="00FB6B66"/>
    <w:rsid w:val="00FB6CF6"/>
    <w:rsid w:val="00FB75BE"/>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D4A3-C544-49D0-B61D-4DDA964F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2016-07-09T14:10:00Z</cp:lastPrinted>
  <dcterms:created xsi:type="dcterms:W3CDTF">2016-07-20T04:26:00Z</dcterms:created>
  <dcterms:modified xsi:type="dcterms:W3CDTF">2016-07-20T04:26:00Z</dcterms:modified>
</cp:coreProperties>
</file>