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DE" w:rsidRDefault="008D3FDE" w:rsidP="00FD246A"/>
    <w:p w:rsidR="00143280" w:rsidRDefault="00143280" w:rsidP="00FD246A"/>
    <w:p w:rsidR="00DC1CF6" w:rsidRDefault="00DC1CF6" w:rsidP="00FD246A"/>
    <w:p w:rsidR="003F600B" w:rsidRDefault="003F600B" w:rsidP="00FD246A"/>
    <w:p w:rsidR="008D3FDE" w:rsidRDefault="008D3FDE" w:rsidP="00F63B87">
      <w:pPr>
        <w:jc w:val="center"/>
      </w:pPr>
      <w:r>
        <w:t>DUDLEY   LOCAL MEDICAL COMMITTEE</w:t>
      </w:r>
    </w:p>
    <w:p w:rsidR="008D3FDE" w:rsidRDefault="0033246C" w:rsidP="00FD246A">
      <w:r>
        <w:rPr>
          <w:noProof/>
        </w:rPr>
        <w:pict>
          <v:shapetype id="_x0000_t202" coordsize="21600,21600" o:spt="202" path="m,l,21600r21600,l21600,xe">
            <v:stroke joinstyle="miter"/>
            <v:path gradientshapeok="t" o:connecttype="rect"/>
          </v:shapetype>
          <v:shape id="_x0000_s1028" type="#_x0000_t202" style="position:absolute;margin-left:122.1pt;margin-top:9.4pt;width:2in;height:27pt;z-index:251660288">
            <v:textbox style="mso-next-textbox:#_x0000_s1028">
              <w:txbxContent>
                <w:p w:rsidR="008D3FDE" w:rsidRPr="00223A46" w:rsidRDefault="008D3FDE" w:rsidP="008D3FDE">
                  <w:pPr>
                    <w:jc w:val="center"/>
                    <w:rPr>
                      <w:rFonts w:ascii="Lucida Sans" w:hAnsi="Lucida Sans"/>
                      <w:b/>
                    </w:rPr>
                  </w:pPr>
                  <w:r>
                    <w:rPr>
                      <w:rFonts w:ascii="Lucida Sans" w:hAnsi="Lucida Sans"/>
                      <w:b/>
                    </w:rPr>
                    <w:t>www.dudleylmc.org</w:t>
                  </w:r>
                </w:p>
              </w:txbxContent>
            </v:textbox>
            <w10:wrap type="square"/>
          </v:shape>
        </w:pict>
      </w:r>
      <w:r>
        <w:pict>
          <v:group id="_x0000_s1026" editas="canvas" style="width:387pt;height:27pt;mso-position-horizontal-relative:char;mso-position-vertical-relative:line" coordorigin="2830,2717" coordsize="6730,4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30;top:2717;width:6730;height:480" o:preferrelative="f">
              <v:fill o:detectmouseclick="t"/>
              <v:path o:extrusionok="t" o:connecttype="none"/>
              <o:lock v:ext="edit" text="t"/>
            </v:shape>
            <w10:wrap type="none"/>
            <w10:anchorlock/>
          </v:group>
        </w:pict>
      </w:r>
    </w:p>
    <w:p w:rsidR="008D3FDE" w:rsidRDefault="008D3FDE" w:rsidP="00FD246A">
      <w:r>
        <w:t xml:space="preserve">      </w:t>
      </w:r>
    </w:p>
    <w:p w:rsidR="008D3FDE" w:rsidRDefault="008D3FDE" w:rsidP="00FD246A">
      <w:r>
        <w:t xml:space="preserve">                                                                                                              Dudley LMC</w:t>
      </w:r>
    </w:p>
    <w:p w:rsidR="008D3FDE" w:rsidRDefault="008D3FDE" w:rsidP="00FD246A">
      <w:r>
        <w:t xml:space="preserve">                                                                                                       </w:t>
      </w:r>
      <w:r w:rsidR="00634223">
        <w:t>C/o</w:t>
      </w:r>
      <w:r>
        <w:t xml:space="preserve"> Atlantic House</w:t>
      </w:r>
    </w:p>
    <w:p w:rsidR="008D3FDE" w:rsidRDefault="008D3FDE" w:rsidP="00FD246A">
      <w:r>
        <w:t xml:space="preserve">Chairman          Dr. Harcharan Singh Sahni       </w:t>
      </w:r>
      <w:r w:rsidRPr="00BC35D6">
        <w:t xml:space="preserve">         </w:t>
      </w:r>
      <w:r>
        <w:t xml:space="preserve">                         Dudley Rd </w:t>
      </w:r>
    </w:p>
    <w:p w:rsidR="008D3FDE" w:rsidRDefault="008D3FDE" w:rsidP="00FD246A">
      <w:r>
        <w:t xml:space="preserve">                                                                                            </w:t>
      </w:r>
      <w:r w:rsidR="00F63B87">
        <w:t xml:space="preserve">                      </w:t>
      </w:r>
      <w:r>
        <w:t xml:space="preserve">   Lye                                                                                                                                                                                  Secretary           Dr. Tim Horsburgh                                                     Stourbridge</w:t>
      </w:r>
    </w:p>
    <w:p w:rsidR="008D3FDE" w:rsidRDefault="008D3FDE" w:rsidP="00FD246A">
      <w:r>
        <w:t>Treasurer          Dr. Vipin Mittal                                                         W. Midlands</w:t>
      </w:r>
    </w:p>
    <w:p w:rsidR="008D3FDE" w:rsidRDefault="008D3FDE" w:rsidP="00FD246A">
      <w:r>
        <w:t xml:space="preserve">                                                                                                                      DY9 8EL</w:t>
      </w:r>
    </w:p>
    <w:p w:rsidR="008D3FDE" w:rsidRPr="00DE357D" w:rsidRDefault="008D3FDE" w:rsidP="00FD246A">
      <w:pPr>
        <w:rPr>
          <w:lang w:val="fr-FR"/>
        </w:rPr>
      </w:pPr>
      <w:r>
        <w:t xml:space="preserve">      </w:t>
      </w:r>
      <w:r w:rsidRPr="00DE357D">
        <w:rPr>
          <w:lang w:val="fr-FR"/>
        </w:rPr>
        <w:t xml:space="preserve">E-mail    </w:t>
      </w:r>
      <w:r w:rsidRPr="00F63B87">
        <w:rPr>
          <w:b/>
          <w:lang w:val="fr-FR"/>
        </w:rPr>
        <w:t>timothy.horsburgh@dgc.nhs.uk</w:t>
      </w:r>
      <w:r w:rsidRPr="00DE357D">
        <w:rPr>
          <w:lang w:val="fr-FR"/>
        </w:rPr>
        <w:t xml:space="preserve">                                      </w:t>
      </w:r>
    </w:p>
    <w:p w:rsidR="008D3FDE" w:rsidRDefault="008D3FDE" w:rsidP="00FD246A">
      <w:r w:rsidRPr="00DE357D">
        <w:rPr>
          <w:lang w:val="fr-FR"/>
        </w:rPr>
        <w:t xml:space="preserve">         </w:t>
      </w:r>
      <w:r>
        <w:t>Phone 01384 426121    Fax. 01384 895130</w:t>
      </w:r>
    </w:p>
    <w:p w:rsidR="008D3FDE" w:rsidRDefault="008D3FDE" w:rsidP="00FD246A"/>
    <w:p w:rsidR="008D3FDE" w:rsidRPr="00691D5F" w:rsidRDefault="008D3FDE" w:rsidP="00FD246A">
      <w:pPr>
        <w:rPr>
          <w:sz w:val="22"/>
          <w:szCs w:val="22"/>
        </w:rPr>
      </w:pPr>
      <w:r w:rsidRPr="00AC00DC">
        <w:rPr>
          <w:sz w:val="22"/>
          <w:szCs w:val="22"/>
        </w:rPr>
        <w:t>Dudley LMC website</w:t>
      </w:r>
      <w:r w:rsidRPr="00493FA3">
        <w:rPr>
          <w:sz w:val="22"/>
          <w:szCs w:val="22"/>
        </w:rPr>
        <w:t xml:space="preserve"> –</w:t>
      </w:r>
      <w:r>
        <w:rPr>
          <w:sz w:val="22"/>
          <w:szCs w:val="22"/>
        </w:rPr>
        <w:t xml:space="preserve"> </w:t>
      </w:r>
      <w:r w:rsidRPr="00357573">
        <w:rPr>
          <w:sz w:val="22"/>
          <w:szCs w:val="22"/>
          <w:u w:val="single"/>
        </w:rPr>
        <w:t>www. dudleylmc.org</w:t>
      </w:r>
    </w:p>
    <w:p w:rsidR="008D3FDE" w:rsidRPr="00691D5F" w:rsidRDefault="008D3FDE" w:rsidP="00FD246A">
      <w:r w:rsidRPr="00691D5F">
        <w:tab/>
      </w:r>
    </w:p>
    <w:p w:rsidR="00E30FC7" w:rsidRPr="00F63B87" w:rsidRDefault="0039677E" w:rsidP="00F63B87">
      <w:pPr>
        <w:jc w:val="center"/>
        <w:rPr>
          <w:b/>
          <w:sz w:val="22"/>
          <w:szCs w:val="22"/>
        </w:rPr>
      </w:pPr>
      <w:r w:rsidRPr="00F63B87">
        <w:rPr>
          <w:b/>
          <w:sz w:val="28"/>
          <w:szCs w:val="28"/>
        </w:rPr>
        <w:t>Minutes 04</w:t>
      </w:r>
      <w:r w:rsidR="008E29DA" w:rsidRPr="00F63B87">
        <w:rPr>
          <w:b/>
          <w:sz w:val="28"/>
          <w:szCs w:val="28"/>
        </w:rPr>
        <w:t>/</w:t>
      </w:r>
      <w:r w:rsidR="00F90900" w:rsidRPr="00F63B87">
        <w:rPr>
          <w:b/>
          <w:sz w:val="28"/>
          <w:szCs w:val="28"/>
        </w:rPr>
        <w:t>0</w:t>
      </w:r>
      <w:r w:rsidRPr="00F63B87">
        <w:rPr>
          <w:b/>
          <w:sz w:val="28"/>
          <w:szCs w:val="28"/>
        </w:rPr>
        <w:t>5</w:t>
      </w:r>
      <w:r w:rsidR="00F90900" w:rsidRPr="00F63B87">
        <w:rPr>
          <w:b/>
          <w:sz w:val="28"/>
          <w:szCs w:val="28"/>
        </w:rPr>
        <w:t>/12</w:t>
      </w:r>
    </w:p>
    <w:p w:rsidR="0040134E" w:rsidRPr="00DC10C0" w:rsidRDefault="008D3FDE" w:rsidP="00FD246A">
      <w:pPr>
        <w:rPr>
          <w:sz w:val="22"/>
          <w:szCs w:val="22"/>
        </w:rPr>
      </w:pPr>
      <w:r w:rsidRPr="00F63B87">
        <w:rPr>
          <w:b/>
          <w:sz w:val="22"/>
          <w:szCs w:val="22"/>
        </w:rPr>
        <w:t>PRESENT</w:t>
      </w:r>
      <w:r w:rsidRPr="00DC10C0">
        <w:rPr>
          <w:sz w:val="22"/>
          <w:szCs w:val="22"/>
        </w:rPr>
        <w:t>:</w:t>
      </w:r>
      <w:r w:rsidR="00DC10C0" w:rsidRPr="00DC10C0">
        <w:rPr>
          <w:sz w:val="22"/>
          <w:szCs w:val="22"/>
        </w:rPr>
        <w:t xml:space="preserve"> Dr Singh Sahni (Chairman), </w:t>
      </w:r>
      <w:r w:rsidRPr="00DC10C0">
        <w:rPr>
          <w:sz w:val="22"/>
          <w:szCs w:val="22"/>
        </w:rPr>
        <w:t xml:space="preserve"> Dr T. Horsburgh (Secretary), </w:t>
      </w:r>
      <w:r w:rsidR="00DC10C0" w:rsidRPr="00DC10C0">
        <w:rPr>
          <w:sz w:val="22"/>
          <w:szCs w:val="22"/>
        </w:rPr>
        <w:t xml:space="preserve"> Dr Dawes,</w:t>
      </w:r>
      <w:r w:rsidR="00F016D8" w:rsidRPr="00DC10C0">
        <w:rPr>
          <w:sz w:val="22"/>
          <w:szCs w:val="22"/>
        </w:rPr>
        <w:t xml:space="preserve"> </w:t>
      </w:r>
      <w:r w:rsidR="00DC10C0" w:rsidRPr="00DC10C0">
        <w:rPr>
          <w:sz w:val="22"/>
          <w:szCs w:val="22"/>
        </w:rPr>
        <w:t xml:space="preserve">Dr Hegarty, Dr Khan, </w:t>
      </w:r>
      <w:r w:rsidR="002D5011" w:rsidRPr="00DC10C0">
        <w:rPr>
          <w:sz w:val="22"/>
          <w:szCs w:val="22"/>
        </w:rPr>
        <w:t xml:space="preserve">Dr Prashara, </w:t>
      </w:r>
      <w:r w:rsidR="00DC10C0" w:rsidRPr="00DC10C0">
        <w:rPr>
          <w:sz w:val="22"/>
          <w:szCs w:val="22"/>
        </w:rPr>
        <w:t xml:space="preserve">Dr Nancarrow, </w:t>
      </w:r>
      <w:r w:rsidR="00444515" w:rsidRPr="00DC10C0">
        <w:rPr>
          <w:sz w:val="22"/>
          <w:szCs w:val="22"/>
        </w:rPr>
        <w:t>Dr Shather,</w:t>
      </w:r>
      <w:r w:rsidR="00DC10C0" w:rsidRPr="00DC10C0">
        <w:rPr>
          <w:sz w:val="22"/>
          <w:szCs w:val="22"/>
        </w:rPr>
        <w:t xml:space="preserve"> Dr Saroufeem, </w:t>
      </w:r>
      <w:r w:rsidR="00F016D8" w:rsidRPr="00DC10C0">
        <w:rPr>
          <w:sz w:val="22"/>
          <w:szCs w:val="22"/>
        </w:rPr>
        <w:t xml:space="preserve"> </w:t>
      </w:r>
      <w:r w:rsidR="00E30FC7" w:rsidRPr="00DC10C0">
        <w:rPr>
          <w:sz w:val="22"/>
          <w:szCs w:val="22"/>
        </w:rPr>
        <w:t>M</w:t>
      </w:r>
      <w:r w:rsidR="002D5011" w:rsidRPr="00DC10C0">
        <w:rPr>
          <w:sz w:val="22"/>
          <w:szCs w:val="22"/>
        </w:rPr>
        <w:t>r</w:t>
      </w:r>
      <w:r w:rsidR="00C951E6" w:rsidRPr="00DC10C0">
        <w:rPr>
          <w:sz w:val="22"/>
          <w:szCs w:val="22"/>
        </w:rPr>
        <w:t>s Jacqui Jones</w:t>
      </w:r>
      <w:r w:rsidR="00E30FC7" w:rsidRPr="00DC10C0">
        <w:rPr>
          <w:sz w:val="22"/>
          <w:szCs w:val="22"/>
        </w:rPr>
        <w:t xml:space="preserve"> </w:t>
      </w:r>
      <w:r w:rsidR="00C951E6" w:rsidRPr="00DC10C0">
        <w:rPr>
          <w:sz w:val="22"/>
          <w:szCs w:val="22"/>
        </w:rPr>
        <w:t>(Practice Manager Rep), Sue Cooper (PCT Rep).</w:t>
      </w:r>
      <w:r w:rsidR="00802313" w:rsidRPr="00DC10C0">
        <w:rPr>
          <w:sz w:val="22"/>
          <w:szCs w:val="22"/>
        </w:rPr>
        <w:t xml:space="preserve">                                                                                            </w:t>
      </w:r>
    </w:p>
    <w:p w:rsidR="005B6D14" w:rsidRDefault="008D3FDE" w:rsidP="005B6D14">
      <w:pPr>
        <w:rPr>
          <w:sz w:val="22"/>
          <w:szCs w:val="22"/>
        </w:rPr>
      </w:pPr>
      <w:r w:rsidRPr="00DC10C0">
        <w:rPr>
          <w:sz w:val="22"/>
          <w:szCs w:val="22"/>
          <w:highlight w:val="yellow"/>
        </w:rPr>
        <w:t xml:space="preserve">  </w:t>
      </w:r>
    </w:p>
    <w:p w:rsidR="008D3FDE" w:rsidRPr="005B6D14" w:rsidRDefault="005B6D14" w:rsidP="005B6D14">
      <w:pPr>
        <w:rPr>
          <w:sz w:val="22"/>
          <w:szCs w:val="22"/>
          <w:highlight w:val="yellow"/>
        </w:rPr>
      </w:pPr>
      <w:r w:rsidRPr="00A80786">
        <w:rPr>
          <w:b/>
          <w:sz w:val="22"/>
          <w:szCs w:val="22"/>
        </w:rPr>
        <w:t>1.</w:t>
      </w:r>
      <w:r w:rsidR="00A80786">
        <w:rPr>
          <w:b/>
          <w:sz w:val="22"/>
          <w:szCs w:val="22"/>
        </w:rPr>
        <w:t xml:space="preserve">  </w:t>
      </w:r>
      <w:r w:rsidR="008D3FDE" w:rsidRPr="005B6D14">
        <w:rPr>
          <w:b/>
          <w:sz w:val="22"/>
          <w:szCs w:val="22"/>
        </w:rPr>
        <w:t>APOLOGIES</w:t>
      </w:r>
    </w:p>
    <w:p w:rsidR="008D3FDE" w:rsidRDefault="008D3FDE" w:rsidP="00FD246A">
      <w:pPr>
        <w:rPr>
          <w:sz w:val="22"/>
          <w:szCs w:val="22"/>
        </w:rPr>
      </w:pPr>
      <w:r w:rsidRPr="00DC10C0">
        <w:rPr>
          <w:sz w:val="22"/>
          <w:szCs w:val="22"/>
        </w:rPr>
        <w:t xml:space="preserve">Apologies have been received </w:t>
      </w:r>
      <w:r w:rsidR="0040421C" w:rsidRPr="00DC10C0">
        <w:rPr>
          <w:sz w:val="22"/>
          <w:szCs w:val="22"/>
        </w:rPr>
        <w:t>from</w:t>
      </w:r>
      <w:r w:rsidR="00DC10C0" w:rsidRPr="00DC10C0">
        <w:rPr>
          <w:sz w:val="22"/>
          <w:szCs w:val="22"/>
        </w:rPr>
        <w:t xml:space="preserve"> Dr Mittal (Treasurer) </w:t>
      </w:r>
      <w:r w:rsidR="005C3BF4">
        <w:rPr>
          <w:sz w:val="22"/>
          <w:szCs w:val="22"/>
        </w:rPr>
        <w:t xml:space="preserve">Dr Suleman </w:t>
      </w:r>
      <w:r w:rsidR="00DC10C0" w:rsidRPr="00DC10C0">
        <w:rPr>
          <w:sz w:val="22"/>
          <w:szCs w:val="22"/>
        </w:rPr>
        <w:t xml:space="preserve">and </w:t>
      </w:r>
      <w:r w:rsidR="00F016D8" w:rsidRPr="00DC10C0">
        <w:rPr>
          <w:sz w:val="22"/>
          <w:szCs w:val="22"/>
        </w:rPr>
        <w:t xml:space="preserve"> </w:t>
      </w:r>
      <w:r w:rsidR="00DC10C0">
        <w:rPr>
          <w:sz w:val="22"/>
          <w:szCs w:val="22"/>
        </w:rPr>
        <w:t>Dr Collins (Public Health).</w:t>
      </w:r>
      <w:r w:rsidR="007F6980" w:rsidRPr="00DC10C0">
        <w:rPr>
          <w:sz w:val="22"/>
          <w:szCs w:val="22"/>
        </w:rPr>
        <w:t xml:space="preserve">                                                                                                                                                                                                                                                                                                                                                                                                                                                                                                                                                                                                                                                                                                                                                                                                                                                                                                                                                                                                                                                                                                                                                                                                                                                                                                                                                                                                                                                                                                                                                                                                                                                                                                                                                                                                                                                                                                                                                                                                                                                                                                                                                                                                                                                                                                                                                                                                                                                                                                                                                                                       </w:t>
      </w:r>
    </w:p>
    <w:p w:rsidR="008D3FDE" w:rsidRPr="00D16FB1" w:rsidRDefault="008D3FDE" w:rsidP="00FD246A">
      <w:pPr>
        <w:rPr>
          <w:sz w:val="22"/>
          <w:szCs w:val="22"/>
        </w:rPr>
      </w:pPr>
    </w:p>
    <w:p w:rsidR="00225322" w:rsidRPr="00DC4EF3" w:rsidRDefault="0034614D" w:rsidP="00FD246A">
      <w:pPr>
        <w:rPr>
          <w:sz w:val="22"/>
          <w:szCs w:val="22"/>
        </w:rPr>
      </w:pPr>
      <w:r>
        <w:rPr>
          <w:b/>
          <w:sz w:val="22"/>
          <w:szCs w:val="22"/>
        </w:rPr>
        <w:t xml:space="preserve">2. </w:t>
      </w:r>
      <w:r w:rsidR="008D3FDE" w:rsidRPr="00F63B87">
        <w:rPr>
          <w:b/>
          <w:sz w:val="22"/>
          <w:szCs w:val="22"/>
        </w:rPr>
        <w:t>CONFIRMATION OF MINUTES</w:t>
      </w:r>
      <w:r w:rsidR="008D3FDE" w:rsidRPr="00493FA3">
        <w:rPr>
          <w:sz w:val="22"/>
          <w:szCs w:val="22"/>
        </w:rPr>
        <w:t xml:space="preserve"> </w:t>
      </w:r>
      <w:r w:rsidR="007D1B5F">
        <w:rPr>
          <w:sz w:val="22"/>
          <w:szCs w:val="22"/>
        </w:rPr>
        <w:t>–</w:t>
      </w:r>
      <w:r w:rsidR="007F75E2">
        <w:rPr>
          <w:sz w:val="22"/>
          <w:szCs w:val="22"/>
        </w:rPr>
        <w:t xml:space="preserve"> The minutes </w:t>
      </w:r>
      <w:r w:rsidR="00F917C6">
        <w:rPr>
          <w:sz w:val="22"/>
          <w:szCs w:val="22"/>
        </w:rPr>
        <w:t xml:space="preserve">of the meeting held on the </w:t>
      </w:r>
    </w:p>
    <w:p w:rsidR="008D3FDE" w:rsidRDefault="0039677E" w:rsidP="00FD246A">
      <w:pPr>
        <w:rPr>
          <w:sz w:val="22"/>
          <w:szCs w:val="22"/>
        </w:rPr>
      </w:pPr>
      <w:r>
        <w:rPr>
          <w:sz w:val="22"/>
          <w:szCs w:val="22"/>
        </w:rPr>
        <w:t>13</w:t>
      </w:r>
      <w:r w:rsidR="006D5E2F">
        <w:rPr>
          <w:sz w:val="22"/>
          <w:szCs w:val="22"/>
        </w:rPr>
        <w:t>/0</w:t>
      </w:r>
      <w:r>
        <w:rPr>
          <w:sz w:val="22"/>
          <w:szCs w:val="22"/>
        </w:rPr>
        <w:t>4</w:t>
      </w:r>
      <w:r w:rsidR="000A5B73">
        <w:rPr>
          <w:sz w:val="22"/>
          <w:szCs w:val="22"/>
        </w:rPr>
        <w:t>/12 were confirmed and signed as correct.</w:t>
      </w:r>
    </w:p>
    <w:p w:rsidR="00B24587" w:rsidRDefault="00B24587" w:rsidP="00FD246A">
      <w:pPr>
        <w:rPr>
          <w:sz w:val="22"/>
          <w:szCs w:val="22"/>
        </w:rPr>
      </w:pPr>
    </w:p>
    <w:p w:rsidR="00E44BC6" w:rsidRDefault="00B24587" w:rsidP="00FD246A">
      <w:pPr>
        <w:rPr>
          <w:kern w:val="28"/>
          <w:sz w:val="22"/>
          <w:szCs w:val="22"/>
        </w:rPr>
      </w:pPr>
      <w:r w:rsidRPr="00F63B87">
        <w:rPr>
          <w:b/>
          <w:kern w:val="28"/>
          <w:sz w:val="22"/>
          <w:szCs w:val="22"/>
        </w:rPr>
        <w:t>PRESENTATION</w:t>
      </w:r>
      <w:r w:rsidR="0039677E">
        <w:rPr>
          <w:kern w:val="28"/>
          <w:sz w:val="22"/>
          <w:szCs w:val="22"/>
        </w:rPr>
        <w:t xml:space="preserve"> </w:t>
      </w:r>
      <w:r w:rsidR="00CA3421" w:rsidRPr="0039677E">
        <w:rPr>
          <w:kern w:val="28"/>
          <w:sz w:val="22"/>
          <w:szCs w:val="22"/>
        </w:rPr>
        <w:t>- Dudley</w:t>
      </w:r>
      <w:r w:rsidR="00E44BC6">
        <w:rPr>
          <w:kern w:val="28"/>
          <w:sz w:val="22"/>
          <w:szCs w:val="22"/>
        </w:rPr>
        <w:t xml:space="preserve"> </w:t>
      </w:r>
      <w:r w:rsidR="0039677E" w:rsidRPr="0039677E">
        <w:rPr>
          <w:kern w:val="28"/>
          <w:sz w:val="22"/>
          <w:szCs w:val="22"/>
        </w:rPr>
        <w:t>CCG Constitution</w:t>
      </w:r>
      <w:r w:rsidR="00E44BC6">
        <w:rPr>
          <w:kern w:val="28"/>
          <w:sz w:val="22"/>
          <w:szCs w:val="22"/>
        </w:rPr>
        <w:t>.</w:t>
      </w:r>
    </w:p>
    <w:p w:rsidR="0063533D" w:rsidRDefault="0063533D" w:rsidP="00FD246A">
      <w:pPr>
        <w:rPr>
          <w:kern w:val="28"/>
          <w:sz w:val="22"/>
          <w:szCs w:val="22"/>
        </w:rPr>
      </w:pPr>
    </w:p>
    <w:p w:rsidR="00E44BC6" w:rsidRDefault="00E44BC6" w:rsidP="00046AC7">
      <w:pPr>
        <w:jc w:val="center"/>
        <w:rPr>
          <w:kern w:val="28"/>
          <w:sz w:val="22"/>
          <w:szCs w:val="22"/>
        </w:rPr>
      </w:pPr>
      <w:r>
        <w:rPr>
          <w:kern w:val="28"/>
          <w:sz w:val="22"/>
          <w:szCs w:val="22"/>
        </w:rPr>
        <w:t>Dr D Hegarty and Gillian Goodlad.</w:t>
      </w:r>
    </w:p>
    <w:p w:rsidR="00381289" w:rsidRDefault="00381289" w:rsidP="00FD246A">
      <w:pPr>
        <w:rPr>
          <w:kern w:val="28"/>
          <w:sz w:val="22"/>
          <w:szCs w:val="22"/>
        </w:rPr>
      </w:pPr>
    </w:p>
    <w:p w:rsidR="00381289" w:rsidRDefault="00381289" w:rsidP="00FD246A">
      <w:pPr>
        <w:rPr>
          <w:sz w:val="22"/>
          <w:szCs w:val="22"/>
        </w:rPr>
      </w:pPr>
      <w:r>
        <w:rPr>
          <w:sz w:val="22"/>
          <w:szCs w:val="22"/>
        </w:rPr>
        <w:t>All practices will be contractually required to be a member</w:t>
      </w:r>
      <w:r w:rsidR="00E44BC6">
        <w:rPr>
          <w:sz w:val="22"/>
          <w:szCs w:val="22"/>
        </w:rPr>
        <w:t xml:space="preserve"> of a CCG and sign an agreement in order to continue with their GMS/PMS contract. The CCG works on behalf of local GPs all of whom are members. The constitution is the member’s document and sets out how the group will discharge their collective responsibilities as a CCG (statutory duties and functions).</w:t>
      </w:r>
      <w:r w:rsidR="00046AC7">
        <w:rPr>
          <w:sz w:val="22"/>
          <w:szCs w:val="22"/>
        </w:rPr>
        <w:t xml:space="preserve"> </w:t>
      </w:r>
      <w:r w:rsidR="00E44BC6">
        <w:rPr>
          <w:sz w:val="22"/>
          <w:szCs w:val="22"/>
        </w:rPr>
        <w:t xml:space="preserve">A scheme of delegation will be set out indicating where </w:t>
      </w:r>
      <w:r w:rsidR="00C7627A">
        <w:rPr>
          <w:sz w:val="22"/>
          <w:szCs w:val="22"/>
        </w:rPr>
        <w:t>decisions</w:t>
      </w:r>
      <w:r w:rsidR="00E44BC6">
        <w:rPr>
          <w:sz w:val="22"/>
          <w:szCs w:val="22"/>
        </w:rPr>
        <w:t xml:space="preserve"> are made and which decisions are reserved for the group members, </w:t>
      </w:r>
      <w:r w:rsidR="00C7627A">
        <w:rPr>
          <w:sz w:val="22"/>
          <w:szCs w:val="22"/>
        </w:rPr>
        <w:t>governing body and individual roles. The recently published national template has been used to enable</w:t>
      </w:r>
      <w:r w:rsidR="00C509CC">
        <w:rPr>
          <w:sz w:val="22"/>
          <w:szCs w:val="22"/>
        </w:rPr>
        <w:t xml:space="preserve"> ease of reference to the Health Act and reduce legal costs. Previously agreed local arrangements have been incorporated and agreement for any aspects which need to be incorporated but which have not already been agreed will be sought.</w:t>
      </w:r>
      <w:r w:rsidR="00E37E8C">
        <w:rPr>
          <w:sz w:val="22"/>
          <w:szCs w:val="22"/>
        </w:rPr>
        <w:t xml:space="preserve"> The national template does not have a process for the removal of a practice from the CCG in the unlikely event that this was necessary (this would be very damaging to the career of any practitioner). Therefore this is currently being locally developed and legal advice is being sought.</w:t>
      </w:r>
      <w:r w:rsidR="0063533D">
        <w:rPr>
          <w:sz w:val="22"/>
          <w:szCs w:val="22"/>
        </w:rPr>
        <w:t xml:space="preserve"> The LMC is considering the constitution in detail. </w:t>
      </w:r>
    </w:p>
    <w:p w:rsidR="00E37E8C" w:rsidRDefault="00E37E8C" w:rsidP="00FD246A">
      <w:pPr>
        <w:rPr>
          <w:sz w:val="22"/>
          <w:szCs w:val="22"/>
        </w:rPr>
      </w:pPr>
    </w:p>
    <w:p w:rsidR="00E37E8C" w:rsidRPr="00CC7344" w:rsidRDefault="00EA4399" w:rsidP="00FD246A">
      <w:pPr>
        <w:rPr>
          <w:sz w:val="22"/>
          <w:szCs w:val="22"/>
        </w:rPr>
      </w:pPr>
      <w:r w:rsidRPr="00CC7344">
        <w:rPr>
          <w:sz w:val="22"/>
          <w:szCs w:val="22"/>
        </w:rPr>
        <w:t>A draft of the constitution will be electronically circulated to all GPs on the per</w:t>
      </w:r>
      <w:r w:rsidR="00046AC7">
        <w:rPr>
          <w:sz w:val="22"/>
          <w:szCs w:val="22"/>
        </w:rPr>
        <w:t>formers list for comment /query</w:t>
      </w:r>
      <w:r w:rsidR="009F0A3F" w:rsidRPr="00CC7344">
        <w:rPr>
          <w:sz w:val="22"/>
          <w:szCs w:val="22"/>
        </w:rPr>
        <w:t xml:space="preserve"> by11/05/12.</w:t>
      </w:r>
      <w:r w:rsidR="00046AC7">
        <w:rPr>
          <w:sz w:val="22"/>
          <w:szCs w:val="22"/>
        </w:rPr>
        <w:t xml:space="preserve"> </w:t>
      </w:r>
      <w:r w:rsidR="00A168FC" w:rsidRPr="00CC7344">
        <w:rPr>
          <w:sz w:val="22"/>
          <w:szCs w:val="22"/>
        </w:rPr>
        <w:t xml:space="preserve">A presentation will be given by Dr Rathore on 17 May with an opportunity for questions and a second draft incorporating any amendments in response to </w:t>
      </w:r>
      <w:r w:rsidR="00A168FC" w:rsidRPr="00CC7344">
        <w:rPr>
          <w:sz w:val="22"/>
          <w:szCs w:val="22"/>
        </w:rPr>
        <w:lastRenderedPageBreak/>
        <w:t>members concerns will be</w:t>
      </w:r>
      <w:r w:rsidR="00CC7344">
        <w:rPr>
          <w:sz w:val="22"/>
          <w:szCs w:val="22"/>
        </w:rPr>
        <w:t xml:space="preserve"> electronically </w:t>
      </w:r>
      <w:r w:rsidR="00EA4539">
        <w:rPr>
          <w:sz w:val="22"/>
          <w:szCs w:val="22"/>
        </w:rPr>
        <w:t>circulated later</w:t>
      </w:r>
      <w:r w:rsidR="00CC7344">
        <w:rPr>
          <w:sz w:val="22"/>
          <w:szCs w:val="22"/>
        </w:rPr>
        <w:t xml:space="preserve"> in the month and a paper copy will be sent to each practice.</w:t>
      </w:r>
      <w:r w:rsidR="004B5C1A" w:rsidRPr="00CC7344">
        <w:rPr>
          <w:sz w:val="22"/>
          <w:szCs w:val="22"/>
        </w:rPr>
        <w:t xml:space="preserve"> ‘</w:t>
      </w:r>
      <w:r w:rsidR="00A168FC" w:rsidRPr="00CC7344">
        <w:rPr>
          <w:sz w:val="22"/>
          <w:szCs w:val="22"/>
        </w:rPr>
        <w:t>FAQs’</w:t>
      </w:r>
      <w:r w:rsidR="00C10AF5" w:rsidRPr="00CC7344">
        <w:rPr>
          <w:sz w:val="22"/>
          <w:szCs w:val="22"/>
        </w:rPr>
        <w:t xml:space="preserve"> </w:t>
      </w:r>
      <w:r w:rsidR="00CC7344" w:rsidRPr="00CC7344">
        <w:rPr>
          <w:sz w:val="22"/>
          <w:szCs w:val="22"/>
        </w:rPr>
        <w:t xml:space="preserve">will be posted </w:t>
      </w:r>
      <w:r w:rsidR="00C10AF5" w:rsidRPr="00CC7344">
        <w:rPr>
          <w:sz w:val="22"/>
          <w:szCs w:val="22"/>
        </w:rPr>
        <w:t xml:space="preserve">on the </w:t>
      </w:r>
      <w:r w:rsidR="00CC7344">
        <w:rPr>
          <w:sz w:val="22"/>
          <w:szCs w:val="22"/>
        </w:rPr>
        <w:t>website/</w:t>
      </w:r>
      <w:r w:rsidR="00EA4539">
        <w:rPr>
          <w:sz w:val="22"/>
          <w:szCs w:val="22"/>
        </w:rPr>
        <w:t>intranet;</w:t>
      </w:r>
      <w:r w:rsidR="00CC7344">
        <w:rPr>
          <w:sz w:val="22"/>
          <w:szCs w:val="22"/>
        </w:rPr>
        <w:t xml:space="preserve"> Dr Horsburgh will be a point of contact for members who wish to put forward a question or concern.</w:t>
      </w:r>
    </w:p>
    <w:p w:rsidR="00C60982" w:rsidRPr="00C60982" w:rsidRDefault="00C60982" w:rsidP="00FD246A">
      <w:pPr>
        <w:rPr>
          <w:kern w:val="28"/>
          <w:sz w:val="22"/>
          <w:szCs w:val="22"/>
        </w:rPr>
      </w:pPr>
    </w:p>
    <w:p w:rsidR="008D3FDE" w:rsidRDefault="008D3FDE" w:rsidP="00FD246A">
      <w:pPr>
        <w:rPr>
          <w:sz w:val="22"/>
          <w:szCs w:val="22"/>
        </w:rPr>
      </w:pPr>
      <w:r w:rsidRPr="00D257E6">
        <w:rPr>
          <w:b/>
          <w:sz w:val="22"/>
          <w:szCs w:val="22"/>
        </w:rPr>
        <w:t>3</w:t>
      </w:r>
      <w:r w:rsidRPr="00F63B87">
        <w:rPr>
          <w:b/>
          <w:sz w:val="22"/>
          <w:szCs w:val="22"/>
        </w:rPr>
        <w:t>. MATTERS ARISING</w:t>
      </w:r>
    </w:p>
    <w:p w:rsidR="00FA0DC3" w:rsidRPr="009774AB" w:rsidRDefault="008D3FDE" w:rsidP="00FD246A">
      <w:pPr>
        <w:rPr>
          <w:sz w:val="22"/>
          <w:szCs w:val="22"/>
        </w:rPr>
      </w:pPr>
      <w:r w:rsidRPr="00493FA3">
        <w:rPr>
          <w:sz w:val="22"/>
          <w:szCs w:val="22"/>
        </w:rPr>
        <w:t>3.</w:t>
      </w:r>
      <w:r w:rsidRPr="00640D1C">
        <w:rPr>
          <w:sz w:val="22"/>
          <w:szCs w:val="22"/>
        </w:rPr>
        <w:t>1</w:t>
      </w:r>
      <w:r w:rsidR="00B96E78">
        <w:rPr>
          <w:sz w:val="22"/>
          <w:szCs w:val="22"/>
        </w:rPr>
        <w:t xml:space="preserve"> </w:t>
      </w:r>
      <w:r w:rsidR="009774AB">
        <w:rPr>
          <w:sz w:val="22"/>
          <w:szCs w:val="22"/>
        </w:rPr>
        <w:t>Health Ch</w:t>
      </w:r>
      <w:r w:rsidR="00EA4539">
        <w:rPr>
          <w:sz w:val="22"/>
          <w:szCs w:val="22"/>
        </w:rPr>
        <w:t>ecks – The blood test results for health checks should return to the appropriate practice via pathlinks so there is no requirement for manual input and a paper copy is sent as back up. However, a small number of results are not successfully been sent, the cause of this is being investigated.</w:t>
      </w:r>
      <w:r w:rsidR="009774AB">
        <w:rPr>
          <w:sz w:val="22"/>
          <w:szCs w:val="22"/>
        </w:rPr>
        <w:t xml:space="preserve">                                                                                                                                                                                                                                                                                                                                                                                                                                                                                                                                                                                                                                                                                                                                                                                                                                                                                                                                                                                                                                                                                                                                                                                                                                                                                                                                                                                                                                                                                                                                                                                                                                                                                                                                                                                                                                                                                                                                                                                                                                                                                                                                                                                                                                                                                                                                                                                                                                                                                                                                                                                       </w:t>
      </w:r>
    </w:p>
    <w:p w:rsidR="00F01E3A" w:rsidRPr="00F01E3A" w:rsidRDefault="00F01E3A" w:rsidP="00FD246A">
      <w:pPr>
        <w:rPr>
          <w:sz w:val="22"/>
          <w:szCs w:val="22"/>
        </w:rPr>
      </w:pPr>
    </w:p>
    <w:p w:rsidR="00F01E3A" w:rsidRDefault="008D3FDE" w:rsidP="00FD246A">
      <w:pPr>
        <w:rPr>
          <w:sz w:val="22"/>
          <w:szCs w:val="22"/>
        </w:rPr>
      </w:pPr>
      <w:r>
        <w:rPr>
          <w:sz w:val="22"/>
          <w:szCs w:val="22"/>
        </w:rPr>
        <w:t>3.2</w:t>
      </w:r>
      <w:r w:rsidR="009774AB">
        <w:rPr>
          <w:sz w:val="22"/>
          <w:szCs w:val="22"/>
        </w:rPr>
        <w:t xml:space="preserve"> LMC</w:t>
      </w:r>
      <w:r>
        <w:rPr>
          <w:sz w:val="22"/>
          <w:szCs w:val="22"/>
        </w:rPr>
        <w:t xml:space="preserve"> </w:t>
      </w:r>
      <w:r w:rsidR="00F247EC">
        <w:rPr>
          <w:sz w:val="22"/>
          <w:szCs w:val="22"/>
        </w:rPr>
        <w:t xml:space="preserve">Elections – </w:t>
      </w:r>
      <w:r w:rsidR="00611599">
        <w:rPr>
          <w:sz w:val="22"/>
          <w:szCs w:val="22"/>
        </w:rPr>
        <w:t>The election of officers</w:t>
      </w:r>
      <w:r w:rsidR="00EA4539">
        <w:rPr>
          <w:sz w:val="22"/>
          <w:szCs w:val="22"/>
        </w:rPr>
        <w:t xml:space="preserve"> was carried out, there are no changes to the officers</w:t>
      </w:r>
      <w:r w:rsidR="00046AC7">
        <w:rPr>
          <w:sz w:val="22"/>
          <w:szCs w:val="22"/>
        </w:rPr>
        <w:t>,</w:t>
      </w:r>
      <w:r w:rsidR="00F247EC">
        <w:rPr>
          <w:sz w:val="22"/>
          <w:szCs w:val="22"/>
        </w:rPr>
        <w:t xml:space="preserve"> Dr Singh Sahni will continue as Chairman, Dr Horsburgh as Secretary and Dr Mittal as Treasurer. The other members of the LMC are:</w:t>
      </w:r>
      <w:r w:rsidR="004F115E" w:rsidRPr="004F115E">
        <w:rPr>
          <w:sz w:val="22"/>
          <w:szCs w:val="22"/>
        </w:rPr>
        <w:t xml:space="preserve"> </w:t>
      </w:r>
      <w:r w:rsidR="00F4503B">
        <w:rPr>
          <w:sz w:val="22"/>
          <w:szCs w:val="22"/>
        </w:rPr>
        <w:t xml:space="preserve">Dr Blackman, Dr Bhardwaj, </w:t>
      </w:r>
      <w:r w:rsidR="004F115E" w:rsidRPr="00DC10C0">
        <w:rPr>
          <w:sz w:val="22"/>
          <w:szCs w:val="22"/>
        </w:rPr>
        <w:t>Dr Dawes, Dr Hegarty, Dr Khan,</w:t>
      </w:r>
      <w:r w:rsidR="00225728">
        <w:rPr>
          <w:sz w:val="22"/>
          <w:szCs w:val="22"/>
        </w:rPr>
        <w:t xml:space="preserve"> </w:t>
      </w:r>
      <w:r w:rsidR="00F4503B">
        <w:rPr>
          <w:sz w:val="22"/>
          <w:szCs w:val="22"/>
        </w:rPr>
        <w:t>Dr Kan</w:t>
      </w:r>
      <w:r w:rsidR="00225728">
        <w:rPr>
          <w:sz w:val="22"/>
          <w:szCs w:val="22"/>
        </w:rPr>
        <w:t>haiya, Dr Mahfouz,</w:t>
      </w:r>
      <w:r w:rsidR="00225728" w:rsidRPr="00225728">
        <w:rPr>
          <w:sz w:val="22"/>
          <w:szCs w:val="22"/>
        </w:rPr>
        <w:t xml:space="preserve"> </w:t>
      </w:r>
      <w:r w:rsidR="00225728" w:rsidRPr="00DC10C0">
        <w:rPr>
          <w:sz w:val="22"/>
          <w:szCs w:val="22"/>
        </w:rPr>
        <w:t>Dr Nancarrow</w:t>
      </w:r>
      <w:r w:rsidR="00225728">
        <w:rPr>
          <w:sz w:val="22"/>
          <w:szCs w:val="22"/>
        </w:rPr>
        <w:t>,</w:t>
      </w:r>
      <w:r w:rsidR="004F115E" w:rsidRPr="00DC10C0">
        <w:rPr>
          <w:sz w:val="22"/>
          <w:szCs w:val="22"/>
        </w:rPr>
        <w:t xml:space="preserve"> Dr Prashara, </w:t>
      </w:r>
      <w:r w:rsidR="00225728">
        <w:rPr>
          <w:sz w:val="22"/>
          <w:szCs w:val="22"/>
        </w:rPr>
        <w:t>Dr Plant</w:t>
      </w:r>
      <w:r w:rsidR="004F115E" w:rsidRPr="00DC10C0">
        <w:rPr>
          <w:sz w:val="22"/>
          <w:szCs w:val="22"/>
        </w:rPr>
        <w:t>, Dr Shather, Dr Saroufeem</w:t>
      </w:r>
      <w:r w:rsidR="00225728">
        <w:rPr>
          <w:sz w:val="22"/>
          <w:szCs w:val="22"/>
        </w:rPr>
        <w:t xml:space="preserve"> and Dr Suleman.</w:t>
      </w:r>
    </w:p>
    <w:p w:rsidR="006D5E2F" w:rsidRDefault="006D5E2F" w:rsidP="00FD246A">
      <w:pPr>
        <w:rPr>
          <w:sz w:val="22"/>
          <w:szCs w:val="22"/>
        </w:rPr>
      </w:pPr>
    </w:p>
    <w:p w:rsidR="00B22D79" w:rsidRPr="00C60982" w:rsidRDefault="001077FB" w:rsidP="00FD246A">
      <w:pPr>
        <w:rPr>
          <w:sz w:val="22"/>
          <w:szCs w:val="22"/>
        </w:rPr>
      </w:pPr>
      <w:r w:rsidRPr="002F3F3F">
        <w:rPr>
          <w:sz w:val="22"/>
          <w:szCs w:val="22"/>
        </w:rPr>
        <w:t>3.3</w:t>
      </w:r>
      <w:r w:rsidR="00F01E3A" w:rsidRPr="002F3F3F">
        <w:rPr>
          <w:sz w:val="22"/>
          <w:szCs w:val="22"/>
        </w:rPr>
        <w:t xml:space="preserve"> </w:t>
      </w:r>
      <w:r w:rsidR="00C60982">
        <w:rPr>
          <w:sz w:val="22"/>
          <w:szCs w:val="22"/>
        </w:rPr>
        <w:t>Practice Boundaries – PCTs are expected to work collaboratively with practices to establish new practice boundaries to help patients</w:t>
      </w:r>
      <w:r w:rsidR="00046AC7">
        <w:rPr>
          <w:sz w:val="22"/>
          <w:szCs w:val="22"/>
        </w:rPr>
        <w:t xml:space="preserve"> who </w:t>
      </w:r>
      <w:r w:rsidR="00C60982">
        <w:rPr>
          <w:sz w:val="22"/>
          <w:szCs w:val="22"/>
        </w:rPr>
        <w:t xml:space="preserve">move a short distance outside the current practice boundaries to stay with their existing </w:t>
      </w:r>
      <w:r w:rsidR="00225728">
        <w:rPr>
          <w:sz w:val="22"/>
          <w:szCs w:val="22"/>
        </w:rPr>
        <w:t xml:space="preserve">practice. </w:t>
      </w:r>
      <w:r w:rsidR="00CE2A32">
        <w:rPr>
          <w:sz w:val="22"/>
          <w:szCs w:val="22"/>
        </w:rPr>
        <w:t>Guidance is</w:t>
      </w:r>
      <w:r w:rsidR="00225728">
        <w:rPr>
          <w:sz w:val="22"/>
          <w:szCs w:val="22"/>
        </w:rPr>
        <w:t xml:space="preserve"> now available from the Department of Health.</w:t>
      </w:r>
      <w:r w:rsidR="00727C4D">
        <w:rPr>
          <w:sz w:val="22"/>
          <w:szCs w:val="22"/>
        </w:rPr>
        <w:t xml:space="preserve"> Sue Cooper will co-ordinate with LMC any proposed developments.</w:t>
      </w:r>
    </w:p>
    <w:p w:rsidR="00B5113C" w:rsidRDefault="00B5113C" w:rsidP="00FD246A">
      <w:pPr>
        <w:rPr>
          <w:sz w:val="22"/>
          <w:szCs w:val="22"/>
        </w:rPr>
      </w:pPr>
    </w:p>
    <w:p w:rsidR="008D3FDE" w:rsidRPr="00D257E6" w:rsidRDefault="008D3FDE" w:rsidP="00FD246A">
      <w:pPr>
        <w:rPr>
          <w:b/>
          <w:sz w:val="22"/>
          <w:szCs w:val="22"/>
        </w:rPr>
      </w:pPr>
      <w:r w:rsidRPr="00D257E6">
        <w:rPr>
          <w:b/>
          <w:sz w:val="22"/>
          <w:szCs w:val="22"/>
        </w:rPr>
        <w:t xml:space="preserve">4. </w:t>
      </w:r>
      <w:r w:rsidR="008B3102" w:rsidRPr="00D257E6">
        <w:rPr>
          <w:b/>
          <w:sz w:val="22"/>
          <w:szCs w:val="22"/>
        </w:rPr>
        <w:t>CHAIRMAN’S AND</w:t>
      </w:r>
      <w:r w:rsidR="00BE309E" w:rsidRPr="00D257E6">
        <w:rPr>
          <w:b/>
          <w:sz w:val="22"/>
          <w:szCs w:val="22"/>
        </w:rPr>
        <w:t xml:space="preserve"> MEMBER’S </w:t>
      </w:r>
      <w:r w:rsidRPr="00D257E6">
        <w:rPr>
          <w:b/>
          <w:sz w:val="22"/>
          <w:szCs w:val="22"/>
        </w:rPr>
        <w:t>COMMUNICATIONS</w:t>
      </w:r>
    </w:p>
    <w:p w:rsidR="009C3511" w:rsidRDefault="008D3FDE" w:rsidP="00FD246A">
      <w:pPr>
        <w:rPr>
          <w:sz w:val="22"/>
          <w:szCs w:val="22"/>
        </w:rPr>
      </w:pPr>
      <w:r>
        <w:rPr>
          <w:sz w:val="22"/>
          <w:szCs w:val="22"/>
        </w:rPr>
        <w:t>4.1</w:t>
      </w:r>
      <w:r w:rsidR="009C3511">
        <w:rPr>
          <w:sz w:val="22"/>
          <w:szCs w:val="22"/>
        </w:rPr>
        <w:t xml:space="preserve"> Do Not Attempt Cardiopulmonary Resuscitation (DNACR) </w:t>
      </w:r>
      <w:r w:rsidR="00C11AA7">
        <w:rPr>
          <w:sz w:val="22"/>
          <w:szCs w:val="22"/>
        </w:rPr>
        <w:t>– Guidance from the MPS can be viewed on the LMC website.</w:t>
      </w:r>
    </w:p>
    <w:p w:rsidR="009C3511" w:rsidRPr="008D6F63" w:rsidRDefault="009C3511" w:rsidP="00FD246A">
      <w:pPr>
        <w:rPr>
          <w:sz w:val="22"/>
          <w:szCs w:val="22"/>
        </w:rPr>
      </w:pPr>
    </w:p>
    <w:p w:rsidR="0017354C" w:rsidRDefault="0017354C" w:rsidP="00FD246A">
      <w:pPr>
        <w:rPr>
          <w:sz w:val="22"/>
          <w:szCs w:val="22"/>
        </w:rPr>
      </w:pPr>
      <w:r>
        <w:rPr>
          <w:sz w:val="22"/>
          <w:szCs w:val="22"/>
        </w:rPr>
        <w:t>4.2</w:t>
      </w:r>
      <w:r w:rsidR="00C53B39">
        <w:rPr>
          <w:sz w:val="22"/>
          <w:szCs w:val="22"/>
        </w:rPr>
        <w:t xml:space="preserve"> </w:t>
      </w:r>
      <w:r w:rsidR="009C3511">
        <w:rPr>
          <w:sz w:val="22"/>
          <w:szCs w:val="22"/>
        </w:rPr>
        <w:t>Quality and Engagement LES</w:t>
      </w:r>
      <w:r w:rsidR="00727C4D">
        <w:rPr>
          <w:sz w:val="22"/>
          <w:szCs w:val="22"/>
        </w:rPr>
        <w:t xml:space="preserve"> letter </w:t>
      </w:r>
      <w:r w:rsidR="00D06242">
        <w:rPr>
          <w:sz w:val="22"/>
          <w:szCs w:val="22"/>
        </w:rPr>
        <w:t>received –</w:t>
      </w:r>
      <w:r w:rsidR="009C3511">
        <w:rPr>
          <w:sz w:val="22"/>
          <w:szCs w:val="22"/>
        </w:rPr>
        <w:t xml:space="preserve"> The CCG has developed a number of initiatives with the aim of improving the quality of care that the CCG provides for its patients. It is intended in this financial year 2012/13 to establish a quality improvement programme for all practices that encompasses a number of </w:t>
      </w:r>
      <w:r w:rsidR="00122621">
        <w:rPr>
          <w:sz w:val="22"/>
          <w:szCs w:val="22"/>
        </w:rPr>
        <w:t>factors that will be paid to practices in the form of a Quality and Engagement LES.</w:t>
      </w:r>
      <w:r w:rsidR="00C11AA7">
        <w:rPr>
          <w:sz w:val="22"/>
          <w:szCs w:val="22"/>
        </w:rPr>
        <w:t xml:space="preserve"> Part A includes remuneration for locality meetings, engagement events and for Practice Managers to attend the Practice Managers Alliance and will be £4, 200 per practice. The remuneration for Part B is </w:t>
      </w:r>
      <w:r w:rsidR="00065F57">
        <w:rPr>
          <w:sz w:val="22"/>
          <w:szCs w:val="22"/>
        </w:rPr>
        <w:t xml:space="preserve">£1.06 per patient to cover prescribing, data checking and practice visits. </w:t>
      </w:r>
    </w:p>
    <w:p w:rsidR="00065F57" w:rsidRPr="00065F57" w:rsidRDefault="00065F57" w:rsidP="00FD246A">
      <w:pPr>
        <w:rPr>
          <w:sz w:val="22"/>
          <w:szCs w:val="22"/>
        </w:rPr>
      </w:pPr>
      <w:r>
        <w:rPr>
          <w:b/>
          <w:sz w:val="22"/>
          <w:szCs w:val="22"/>
        </w:rPr>
        <w:t>Action:</w:t>
      </w:r>
      <w:r>
        <w:rPr>
          <w:sz w:val="22"/>
          <w:szCs w:val="22"/>
        </w:rPr>
        <w:t xml:space="preserve"> Jacqui Jones to clarify with Sonia Clark the funding of the data quality LES.</w:t>
      </w:r>
    </w:p>
    <w:p w:rsidR="00756F0A" w:rsidRDefault="00756F0A" w:rsidP="00FD246A">
      <w:pPr>
        <w:rPr>
          <w:sz w:val="22"/>
          <w:szCs w:val="22"/>
        </w:rPr>
      </w:pPr>
    </w:p>
    <w:p w:rsidR="00756F0A" w:rsidRDefault="00756F0A" w:rsidP="00FD246A">
      <w:pPr>
        <w:rPr>
          <w:sz w:val="22"/>
          <w:szCs w:val="22"/>
        </w:rPr>
      </w:pPr>
      <w:r>
        <w:rPr>
          <w:sz w:val="22"/>
          <w:szCs w:val="22"/>
        </w:rPr>
        <w:t>4.3 Discharge letters- The poor performance by Dudley Group Foundation Trust in terms of the standard of electronic discharge letters led to a remedial action plan been put into place. However, performance has not improved; therefore, a financial penalty has been imposed.</w:t>
      </w:r>
    </w:p>
    <w:p w:rsidR="004D39D1" w:rsidRDefault="004D39D1" w:rsidP="00FD246A">
      <w:pPr>
        <w:rPr>
          <w:sz w:val="22"/>
          <w:szCs w:val="22"/>
        </w:rPr>
      </w:pPr>
    </w:p>
    <w:p w:rsidR="004D39D1" w:rsidRDefault="004D39D1" w:rsidP="00FD246A">
      <w:pPr>
        <w:rPr>
          <w:sz w:val="22"/>
          <w:szCs w:val="22"/>
        </w:rPr>
      </w:pPr>
      <w:r>
        <w:rPr>
          <w:sz w:val="22"/>
          <w:szCs w:val="22"/>
        </w:rPr>
        <w:t>4.4 Docman – Dr Suleman via email raised the problem of Docman which is linked to Vision system which has ‘intellisense.’ Unfortunately this does not differentiate between the main diagnosis in a letter and any other listed clinical symptom or diagnosis. Consequently</w:t>
      </w:r>
      <w:r w:rsidR="00B40282">
        <w:rPr>
          <w:sz w:val="22"/>
          <w:szCs w:val="22"/>
        </w:rPr>
        <w:t>, duplicates are entered into the clinical records every time a</w:t>
      </w:r>
      <w:r w:rsidR="00727C4D">
        <w:rPr>
          <w:sz w:val="22"/>
          <w:szCs w:val="22"/>
        </w:rPr>
        <w:t>n OPA</w:t>
      </w:r>
      <w:r w:rsidR="00B40282">
        <w:rPr>
          <w:sz w:val="22"/>
          <w:szCs w:val="22"/>
        </w:rPr>
        <w:t xml:space="preserve"> letter is scanned.</w:t>
      </w:r>
    </w:p>
    <w:p w:rsidR="00B40282" w:rsidRDefault="00B40282" w:rsidP="00FD246A">
      <w:pPr>
        <w:rPr>
          <w:sz w:val="22"/>
          <w:szCs w:val="22"/>
        </w:rPr>
      </w:pPr>
    </w:p>
    <w:p w:rsidR="00B40282" w:rsidRDefault="00B40282" w:rsidP="00FD246A">
      <w:pPr>
        <w:rPr>
          <w:sz w:val="22"/>
          <w:szCs w:val="22"/>
        </w:rPr>
      </w:pPr>
      <w:r>
        <w:rPr>
          <w:sz w:val="22"/>
          <w:szCs w:val="22"/>
        </w:rPr>
        <w:t>4.5 LES for Depot anti-p</w:t>
      </w:r>
      <w:r w:rsidR="00727C4D">
        <w:rPr>
          <w:sz w:val="22"/>
          <w:szCs w:val="22"/>
        </w:rPr>
        <w:t>sychotic injections – These may</w:t>
      </w:r>
      <w:r>
        <w:rPr>
          <w:sz w:val="22"/>
          <w:szCs w:val="22"/>
        </w:rPr>
        <w:t xml:space="preserve"> in future be carried out in primary care, therefore a LES is currently being developed. A shared care protocol will be circulated once the first draft is completed. The </w:t>
      </w:r>
      <w:r w:rsidR="0093147A">
        <w:rPr>
          <w:sz w:val="22"/>
          <w:szCs w:val="22"/>
        </w:rPr>
        <w:t>Transition</w:t>
      </w:r>
      <w:r w:rsidRPr="0093147A">
        <w:rPr>
          <w:sz w:val="22"/>
          <w:szCs w:val="22"/>
        </w:rPr>
        <w:t xml:space="preserve"> </w:t>
      </w:r>
      <w:r w:rsidR="007A3130" w:rsidRPr="0093147A">
        <w:rPr>
          <w:sz w:val="22"/>
          <w:szCs w:val="22"/>
        </w:rPr>
        <w:t>Team</w:t>
      </w:r>
      <w:r w:rsidR="007A3130">
        <w:rPr>
          <w:sz w:val="22"/>
          <w:szCs w:val="22"/>
        </w:rPr>
        <w:t xml:space="preserve"> will</w:t>
      </w:r>
      <w:r w:rsidR="006B24FC">
        <w:rPr>
          <w:sz w:val="22"/>
          <w:szCs w:val="22"/>
        </w:rPr>
        <w:t xml:space="preserve"> support t</w:t>
      </w:r>
      <w:r w:rsidR="00727C4D">
        <w:rPr>
          <w:sz w:val="22"/>
          <w:szCs w:val="22"/>
        </w:rPr>
        <w:t>raining of GPs and practice staff.</w:t>
      </w:r>
    </w:p>
    <w:p w:rsidR="00EE1FE1" w:rsidRDefault="00EE1FE1" w:rsidP="00FD246A">
      <w:pPr>
        <w:rPr>
          <w:sz w:val="22"/>
          <w:szCs w:val="22"/>
        </w:rPr>
      </w:pPr>
    </w:p>
    <w:p w:rsidR="006B24FC" w:rsidRDefault="006B24FC" w:rsidP="00FD246A">
      <w:pPr>
        <w:rPr>
          <w:sz w:val="22"/>
          <w:szCs w:val="22"/>
        </w:rPr>
      </w:pPr>
      <w:r>
        <w:rPr>
          <w:b/>
          <w:sz w:val="22"/>
          <w:szCs w:val="22"/>
        </w:rPr>
        <w:t>Action:</w:t>
      </w:r>
      <w:r>
        <w:rPr>
          <w:sz w:val="22"/>
          <w:szCs w:val="22"/>
        </w:rPr>
        <w:t xml:space="preserve"> Dr Horsburgh to feedback to the LMC.</w:t>
      </w:r>
    </w:p>
    <w:p w:rsidR="004437F3" w:rsidRDefault="004437F3" w:rsidP="00FD246A">
      <w:pPr>
        <w:rPr>
          <w:sz w:val="22"/>
          <w:szCs w:val="22"/>
        </w:rPr>
      </w:pPr>
    </w:p>
    <w:p w:rsidR="008D3FDE" w:rsidRPr="00772AC0" w:rsidRDefault="008D3FDE" w:rsidP="00FD246A">
      <w:pPr>
        <w:rPr>
          <w:sz w:val="22"/>
          <w:szCs w:val="22"/>
        </w:rPr>
      </w:pPr>
      <w:r w:rsidRPr="005C3BF4">
        <w:rPr>
          <w:b/>
          <w:sz w:val="22"/>
          <w:szCs w:val="22"/>
        </w:rPr>
        <w:t>5.</w:t>
      </w:r>
      <w:r>
        <w:rPr>
          <w:sz w:val="22"/>
          <w:szCs w:val="22"/>
        </w:rPr>
        <w:t xml:space="preserve"> </w:t>
      </w:r>
      <w:r w:rsidRPr="005C3BF4">
        <w:rPr>
          <w:b/>
          <w:sz w:val="22"/>
          <w:szCs w:val="22"/>
        </w:rPr>
        <w:t>CONSORTIUM EXECUTIVE BOARD</w:t>
      </w:r>
    </w:p>
    <w:p w:rsidR="00100DF9" w:rsidRDefault="008D3FDE" w:rsidP="00FD246A">
      <w:pPr>
        <w:rPr>
          <w:sz w:val="22"/>
          <w:szCs w:val="22"/>
        </w:rPr>
      </w:pPr>
      <w:r>
        <w:rPr>
          <w:sz w:val="22"/>
          <w:szCs w:val="22"/>
        </w:rPr>
        <w:t>5.</w:t>
      </w:r>
      <w:r w:rsidR="0087129F" w:rsidRPr="00B7180A">
        <w:rPr>
          <w:sz w:val="22"/>
          <w:szCs w:val="22"/>
        </w:rPr>
        <w:t xml:space="preserve"> </w:t>
      </w:r>
      <w:r w:rsidR="0087129F">
        <w:rPr>
          <w:sz w:val="22"/>
          <w:szCs w:val="22"/>
        </w:rPr>
        <w:t>1 GP Brief received.</w:t>
      </w:r>
    </w:p>
    <w:p w:rsidR="0087129F" w:rsidRPr="00B7180A" w:rsidRDefault="0087129F" w:rsidP="00FD246A">
      <w:pPr>
        <w:rPr>
          <w:sz w:val="22"/>
          <w:szCs w:val="22"/>
        </w:rPr>
      </w:pPr>
    </w:p>
    <w:p w:rsidR="0087129F" w:rsidRDefault="008D3FDE" w:rsidP="0087129F">
      <w:pPr>
        <w:rPr>
          <w:sz w:val="22"/>
          <w:szCs w:val="22"/>
        </w:rPr>
      </w:pPr>
      <w:r>
        <w:rPr>
          <w:sz w:val="22"/>
          <w:szCs w:val="22"/>
        </w:rPr>
        <w:lastRenderedPageBreak/>
        <w:t>5.2</w:t>
      </w:r>
      <w:r w:rsidR="00A458DC">
        <w:rPr>
          <w:sz w:val="22"/>
          <w:szCs w:val="22"/>
        </w:rPr>
        <w:t xml:space="preserve"> </w:t>
      </w:r>
      <w:r w:rsidR="0087129F">
        <w:rPr>
          <w:sz w:val="22"/>
          <w:szCs w:val="22"/>
        </w:rPr>
        <w:t xml:space="preserve">CCG Authorisation – The CCG applied for authorisation in Wave 1 with the support of the SHA. A place in the July cohort for authorisation has been confirmed. </w:t>
      </w:r>
    </w:p>
    <w:p w:rsidR="0087129F" w:rsidRDefault="0087129F" w:rsidP="00FD246A">
      <w:pPr>
        <w:rPr>
          <w:sz w:val="22"/>
          <w:szCs w:val="22"/>
        </w:rPr>
      </w:pPr>
    </w:p>
    <w:p w:rsidR="0087129F" w:rsidRDefault="0087129F" w:rsidP="00FD246A">
      <w:pPr>
        <w:rPr>
          <w:sz w:val="22"/>
          <w:szCs w:val="22"/>
        </w:rPr>
      </w:pPr>
    </w:p>
    <w:p w:rsidR="008D3FDE" w:rsidRPr="00024109" w:rsidRDefault="008D3FDE" w:rsidP="00FD246A">
      <w:pPr>
        <w:rPr>
          <w:sz w:val="22"/>
          <w:szCs w:val="22"/>
        </w:rPr>
      </w:pPr>
      <w:r w:rsidRPr="005C3BF4">
        <w:rPr>
          <w:b/>
          <w:sz w:val="22"/>
          <w:szCs w:val="22"/>
        </w:rPr>
        <w:t>6</w:t>
      </w:r>
      <w:r w:rsidRPr="00FD1056">
        <w:rPr>
          <w:sz w:val="22"/>
          <w:szCs w:val="22"/>
        </w:rPr>
        <w:t xml:space="preserve">. </w:t>
      </w:r>
      <w:r w:rsidRPr="005C3BF4">
        <w:rPr>
          <w:b/>
          <w:sz w:val="22"/>
          <w:szCs w:val="22"/>
        </w:rPr>
        <w:t>CORRESPONDENCE FROM THE BMA &amp; RCGP</w:t>
      </w:r>
    </w:p>
    <w:p w:rsidR="008D34D4" w:rsidRDefault="008D3FDE" w:rsidP="00FD246A">
      <w:pPr>
        <w:rPr>
          <w:sz w:val="22"/>
          <w:szCs w:val="22"/>
        </w:rPr>
      </w:pPr>
      <w:r>
        <w:rPr>
          <w:sz w:val="22"/>
          <w:szCs w:val="22"/>
        </w:rPr>
        <w:t>6</w:t>
      </w:r>
      <w:r w:rsidRPr="00493FA3">
        <w:rPr>
          <w:sz w:val="22"/>
          <w:szCs w:val="22"/>
        </w:rPr>
        <w:t>.</w:t>
      </w:r>
      <w:r w:rsidRPr="00D67BC6">
        <w:rPr>
          <w:sz w:val="22"/>
          <w:szCs w:val="22"/>
        </w:rPr>
        <w:t>1</w:t>
      </w:r>
      <w:r>
        <w:rPr>
          <w:sz w:val="22"/>
          <w:szCs w:val="22"/>
        </w:rPr>
        <w:t xml:space="preserve"> </w:t>
      </w:r>
      <w:r w:rsidR="00CA38A9">
        <w:rPr>
          <w:sz w:val="22"/>
          <w:szCs w:val="22"/>
        </w:rPr>
        <w:t xml:space="preserve">Negotiating News </w:t>
      </w:r>
      <w:r w:rsidR="00C377FD">
        <w:rPr>
          <w:sz w:val="22"/>
          <w:szCs w:val="22"/>
        </w:rPr>
        <w:t xml:space="preserve">for </w:t>
      </w:r>
      <w:r w:rsidR="0087129F">
        <w:rPr>
          <w:sz w:val="22"/>
          <w:szCs w:val="22"/>
        </w:rPr>
        <w:t>15 and 29</w:t>
      </w:r>
      <w:r w:rsidR="00710951">
        <w:rPr>
          <w:sz w:val="22"/>
          <w:szCs w:val="22"/>
        </w:rPr>
        <w:t xml:space="preserve"> April</w:t>
      </w:r>
      <w:r w:rsidR="00024109">
        <w:rPr>
          <w:sz w:val="22"/>
          <w:szCs w:val="22"/>
        </w:rPr>
        <w:t xml:space="preserve"> </w:t>
      </w:r>
      <w:r w:rsidR="00C377FD">
        <w:rPr>
          <w:sz w:val="22"/>
          <w:szCs w:val="22"/>
        </w:rPr>
        <w:t>received</w:t>
      </w:r>
      <w:r w:rsidR="00024109">
        <w:rPr>
          <w:sz w:val="22"/>
          <w:szCs w:val="22"/>
        </w:rPr>
        <w:t xml:space="preserve">, topics discussed included </w:t>
      </w:r>
      <w:r w:rsidR="0087129F">
        <w:rPr>
          <w:sz w:val="22"/>
          <w:szCs w:val="22"/>
        </w:rPr>
        <w:t>smoking indicators in QOF business rules.</w:t>
      </w:r>
    </w:p>
    <w:p w:rsidR="0087129F" w:rsidRDefault="0087129F" w:rsidP="00FD246A">
      <w:pPr>
        <w:rPr>
          <w:sz w:val="22"/>
          <w:szCs w:val="22"/>
        </w:rPr>
      </w:pPr>
    </w:p>
    <w:p w:rsidR="0087129F" w:rsidRDefault="008D3FDE" w:rsidP="00FD246A">
      <w:pPr>
        <w:rPr>
          <w:sz w:val="22"/>
          <w:szCs w:val="22"/>
        </w:rPr>
      </w:pPr>
      <w:r>
        <w:rPr>
          <w:sz w:val="22"/>
          <w:szCs w:val="22"/>
        </w:rPr>
        <w:t>6.2</w:t>
      </w:r>
      <w:r w:rsidR="00C76AA0">
        <w:rPr>
          <w:sz w:val="22"/>
          <w:szCs w:val="22"/>
        </w:rPr>
        <w:t xml:space="preserve"> </w:t>
      </w:r>
      <w:r w:rsidR="008D34D4">
        <w:rPr>
          <w:sz w:val="22"/>
          <w:szCs w:val="22"/>
        </w:rPr>
        <w:t>GPC N</w:t>
      </w:r>
      <w:r w:rsidR="0087129F">
        <w:rPr>
          <w:sz w:val="22"/>
          <w:szCs w:val="22"/>
        </w:rPr>
        <w:t xml:space="preserve">ewsletter received </w:t>
      </w:r>
      <w:r w:rsidR="003C3317">
        <w:rPr>
          <w:sz w:val="22"/>
          <w:szCs w:val="22"/>
        </w:rPr>
        <w:t>areas under discussion included the changes to practice boundaries and enhanced GP training. Please see LMC website.</w:t>
      </w:r>
    </w:p>
    <w:p w:rsidR="008D3FDE" w:rsidRDefault="008D3FDE" w:rsidP="00FD246A">
      <w:pPr>
        <w:rPr>
          <w:sz w:val="22"/>
          <w:szCs w:val="22"/>
        </w:rPr>
      </w:pPr>
    </w:p>
    <w:p w:rsidR="00D750EB" w:rsidRDefault="008D3FDE" w:rsidP="00FD246A">
      <w:pPr>
        <w:rPr>
          <w:sz w:val="22"/>
          <w:szCs w:val="22"/>
        </w:rPr>
      </w:pPr>
      <w:r>
        <w:rPr>
          <w:sz w:val="22"/>
          <w:szCs w:val="22"/>
        </w:rPr>
        <w:t>6.</w:t>
      </w:r>
      <w:r w:rsidR="00225322">
        <w:rPr>
          <w:sz w:val="22"/>
          <w:szCs w:val="22"/>
        </w:rPr>
        <w:t xml:space="preserve">3 </w:t>
      </w:r>
      <w:r w:rsidR="003C3317">
        <w:rPr>
          <w:sz w:val="22"/>
          <w:szCs w:val="22"/>
        </w:rPr>
        <w:t>RCGP Midland faculty Research Symposium – To be held at Aston Villa Conference Centre in Birmingham on 21 June 2012. The theme ‘Fit for the Future’</w:t>
      </w:r>
      <w:r w:rsidR="005E3FD4">
        <w:rPr>
          <w:sz w:val="22"/>
          <w:szCs w:val="22"/>
        </w:rPr>
        <w:t xml:space="preserve"> aims to highlight issues of interest to all working in general practice.</w:t>
      </w:r>
    </w:p>
    <w:p w:rsidR="001608B4" w:rsidRPr="001608B4" w:rsidRDefault="001608B4" w:rsidP="00FD246A">
      <w:pPr>
        <w:rPr>
          <w:sz w:val="22"/>
          <w:szCs w:val="22"/>
        </w:rPr>
      </w:pPr>
    </w:p>
    <w:p w:rsidR="005E3FD4" w:rsidRDefault="008D3FDE" w:rsidP="00FD246A">
      <w:pPr>
        <w:rPr>
          <w:sz w:val="22"/>
          <w:szCs w:val="22"/>
        </w:rPr>
      </w:pPr>
      <w:r w:rsidRPr="005C3BF4">
        <w:rPr>
          <w:b/>
          <w:sz w:val="22"/>
          <w:szCs w:val="22"/>
        </w:rPr>
        <w:t xml:space="preserve">7. CORRESPONDENCE FROM THE GPC WEST MIDLANDS </w:t>
      </w:r>
      <w:r w:rsidRPr="005C3BF4">
        <w:rPr>
          <w:b/>
          <w:kern w:val="28"/>
          <w:sz w:val="22"/>
          <w:szCs w:val="22"/>
        </w:rPr>
        <w:t>/ BCLMC Group</w:t>
      </w:r>
      <w:r w:rsidR="00CA38A9">
        <w:rPr>
          <w:sz w:val="22"/>
          <w:szCs w:val="22"/>
        </w:rPr>
        <w:t xml:space="preserve">        </w:t>
      </w:r>
    </w:p>
    <w:p w:rsidR="00365F14" w:rsidRDefault="00CA38A9" w:rsidP="00FD246A">
      <w:pPr>
        <w:rPr>
          <w:sz w:val="22"/>
          <w:szCs w:val="22"/>
        </w:rPr>
      </w:pPr>
      <w:r>
        <w:rPr>
          <w:sz w:val="22"/>
          <w:szCs w:val="22"/>
        </w:rPr>
        <w:t xml:space="preserve"> 7.1 </w:t>
      </w:r>
      <w:r w:rsidR="00365F14">
        <w:rPr>
          <w:sz w:val="22"/>
          <w:szCs w:val="22"/>
        </w:rPr>
        <w:t>Feedback from meetings –</w:t>
      </w:r>
      <w:r w:rsidR="00D64E99">
        <w:rPr>
          <w:sz w:val="22"/>
          <w:szCs w:val="22"/>
        </w:rPr>
        <w:t xml:space="preserve"> At the last GPCWM meeting the on-going procurement of NHS 111 was discussed</w:t>
      </w:r>
      <w:r w:rsidR="005E3FD4">
        <w:rPr>
          <w:sz w:val="22"/>
          <w:szCs w:val="22"/>
        </w:rPr>
        <w:t xml:space="preserve">. Concessions have been agreed including the right of GPs to manage their own workload. ‘Flagged’ patients can be taken out of the </w:t>
      </w:r>
      <w:r w:rsidR="004E4633">
        <w:rPr>
          <w:sz w:val="22"/>
          <w:szCs w:val="22"/>
        </w:rPr>
        <w:t>system;</w:t>
      </w:r>
      <w:r w:rsidR="005E3FD4">
        <w:rPr>
          <w:sz w:val="22"/>
          <w:szCs w:val="22"/>
        </w:rPr>
        <w:t xml:space="preserve"> these may include those requiring palliative care or mental health issues.</w:t>
      </w:r>
    </w:p>
    <w:p w:rsidR="004E4633" w:rsidRDefault="004E4633" w:rsidP="00FD246A">
      <w:pPr>
        <w:rPr>
          <w:sz w:val="22"/>
          <w:szCs w:val="22"/>
        </w:rPr>
      </w:pPr>
    </w:p>
    <w:p w:rsidR="004E4633" w:rsidRDefault="00D64E99" w:rsidP="00FD246A">
      <w:pPr>
        <w:rPr>
          <w:sz w:val="22"/>
          <w:szCs w:val="22"/>
        </w:rPr>
      </w:pPr>
      <w:r>
        <w:rPr>
          <w:sz w:val="22"/>
          <w:szCs w:val="22"/>
        </w:rPr>
        <w:t xml:space="preserve">7.2 </w:t>
      </w:r>
      <w:r w:rsidR="005E3FD4">
        <w:rPr>
          <w:sz w:val="22"/>
          <w:szCs w:val="22"/>
        </w:rPr>
        <w:t>AGM of GPCWM</w:t>
      </w:r>
      <w:r w:rsidR="004E4633">
        <w:rPr>
          <w:sz w:val="22"/>
          <w:szCs w:val="22"/>
        </w:rPr>
        <w:t xml:space="preserve"> – To take plac</w:t>
      </w:r>
      <w:r w:rsidR="00046AC7">
        <w:rPr>
          <w:sz w:val="22"/>
          <w:szCs w:val="22"/>
        </w:rPr>
        <w:t>e 16 May 2012, Dr Singh Sahni</w:t>
      </w:r>
      <w:r w:rsidR="004E4633">
        <w:rPr>
          <w:sz w:val="22"/>
          <w:szCs w:val="22"/>
        </w:rPr>
        <w:t xml:space="preserve"> to attend.</w:t>
      </w:r>
    </w:p>
    <w:p w:rsidR="004E4633" w:rsidRDefault="004E4633" w:rsidP="00FD246A">
      <w:pPr>
        <w:rPr>
          <w:sz w:val="22"/>
          <w:szCs w:val="22"/>
        </w:rPr>
      </w:pPr>
    </w:p>
    <w:p w:rsidR="004E4633" w:rsidRDefault="004E4633" w:rsidP="004E4633">
      <w:pPr>
        <w:rPr>
          <w:sz w:val="22"/>
          <w:szCs w:val="22"/>
        </w:rPr>
      </w:pPr>
      <w:r>
        <w:rPr>
          <w:sz w:val="22"/>
          <w:szCs w:val="22"/>
        </w:rPr>
        <w:t xml:space="preserve">7.3 GPCWM meeting 29 March 2012 – The proposal is to reconfigure </w:t>
      </w:r>
      <w:r w:rsidR="00B11A8B">
        <w:rPr>
          <w:sz w:val="22"/>
          <w:szCs w:val="22"/>
        </w:rPr>
        <w:t>pathology services in the West Midlands as a ‘hub and spoke’ system in order to achieve significant savings. LMC members raised the concern of maintainin</w:t>
      </w:r>
      <w:r w:rsidR="00727C4D">
        <w:rPr>
          <w:sz w:val="22"/>
          <w:szCs w:val="22"/>
        </w:rPr>
        <w:t>g the quality of local services and communication with local pathology staff.</w:t>
      </w:r>
    </w:p>
    <w:p w:rsidR="00B11A8B" w:rsidRDefault="00B11A8B" w:rsidP="004E4633">
      <w:pPr>
        <w:rPr>
          <w:sz w:val="22"/>
          <w:szCs w:val="22"/>
        </w:rPr>
      </w:pPr>
    </w:p>
    <w:p w:rsidR="00962C79" w:rsidRDefault="00B11A8B" w:rsidP="004E4633">
      <w:pPr>
        <w:rPr>
          <w:sz w:val="22"/>
          <w:szCs w:val="22"/>
        </w:rPr>
      </w:pPr>
      <w:r>
        <w:rPr>
          <w:sz w:val="22"/>
          <w:szCs w:val="22"/>
        </w:rPr>
        <w:t xml:space="preserve">7.4 A ‘host employer’ proposal is being considered, which is intended to provide </w:t>
      </w:r>
      <w:r w:rsidR="00B35A3C">
        <w:rPr>
          <w:sz w:val="22"/>
          <w:szCs w:val="22"/>
        </w:rPr>
        <w:t xml:space="preserve">a single </w:t>
      </w:r>
    </w:p>
    <w:p w:rsidR="00B11A8B" w:rsidRDefault="00B35A3C" w:rsidP="004E4633">
      <w:pPr>
        <w:rPr>
          <w:sz w:val="22"/>
          <w:szCs w:val="22"/>
        </w:rPr>
      </w:pPr>
      <w:proofErr w:type="gramStart"/>
      <w:r>
        <w:rPr>
          <w:sz w:val="22"/>
          <w:szCs w:val="22"/>
        </w:rPr>
        <w:t>employer (</w:t>
      </w:r>
      <w:r w:rsidR="00983796">
        <w:rPr>
          <w:sz w:val="22"/>
          <w:szCs w:val="22"/>
        </w:rPr>
        <w:t>the host employer) throughout the training period for GPs.</w:t>
      </w:r>
      <w:proofErr w:type="gramEnd"/>
      <w:r w:rsidR="00983796">
        <w:rPr>
          <w:sz w:val="22"/>
          <w:szCs w:val="22"/>
        </w:rPr>
        <w:t xml:space="preserve"> A service provider is being sought who would take on the role of host employer for approximately 450 </w:t>
      </w:r>
      <w:r w:rsidR="00727C4D">
        <w:rPr>
          <w:sz w:val="22"/>
          <w:szCs w:val="22"/>
        </w:rPr>
        <w:t>GP Trainees in the West Midlands.</w:t>
      </w:r>
    </w:p>
    <w:p w:rsidR="00983796" w:rsidRDefault="00983796" w:rsidP="004E4633">
      <w:pPr>
        <w:rPr>
          <w:sz w:val="22"/>
          <w:szCs w:val="22"/>
        </w:rPr>
      </w:pPr>
    </w:p>
    <w:p w:rsidR="004E4633" w:rsidRDefault="00983796" w:rsidP="00FD246A">
      <w:pPr>
        <w:rPr>
          <w:sz w:val="22"/>
          <w:szCs w:val="22"/>
        </w:rPr>
      </w:pPr>
      <w:r>
        <w:rPr>
          <w:sz w:val="22"/>
          <w:szCs w:val="22"/>
        </w:rPr>
        <w:t xml:space="preserve">7.5 SHA </w:t>
      </w:r>
      <w:r w:rsidR="00727C4D">
        <w:rPr>
          <w:sz w:val="22"/>
          <w:szCs w:val="22"/>
        </w:rPr>
        <w:t xml:space="preserve">General Practice </w:t>
      </w:r>
      <w:r>
        <w:rPr>
          <w:sz w:val="22"/>
          <w:szCs w:val="22"/>
        </w:rPr>
        <w:t>survey – Please see LMC website.</w:t>
      </w:r>
    </w:p>
    <w:p w:rsidR="00983796" w:rsidRDefault="00983796" w:rsidP="00FD246A">
      <w:pPr>
        <w:rPr>
          <w:sz w:val="22"/>
          <w:szCs w:val="22"/>
        </w:rPr>
      </w:pPr>
    </w:p>
    <w:p w:rsidR="008D3FDE" w:rsidRPr="00493FA3" w:rsidRDefault="004E4633" w:rsidP="00FD246A">
      <w:pPr>
        <w:rPr>
          <w:sz w:val="22"/>
          <w:szCs w:val="22"/>
        </w:rPr>
      </w:pPr>
      <w:r>
        <w:rPr>
          <w:sz w:val="22"/>
          <w:szCs w:val="22"/>
        </w:rPr>
        <w:t xml:space="preserve"> </w:t>
      </w:r>
      <w:r w:rsidR="008D3FDE" w:rsidRPr="005C3BF4">
        <w:rPr>
          <w:b/>
          <w:sz w:val="22"/>
          <w:szCs w:val="22"/>
        </w:rPr>
        <w:t>8.</w:t>
      </w:r>
      <w:r w:rsidR="008D3FDE">
        <w:rPr>
          <w:sz w:val="22"/>
          <w:szCs w:val="22"/>
        </w:rPr>
        <w:t xml:space="preserve"> </w:t>
      </w:r>
      <w:r w:rsidR="008D3FDE" w:rsidRPr="00F63AB2">
        <w:rPr>
          <w:b/>
          <w:sz w:val="22"/>
          <w:szCs w:val="22"/>
        </w:rPr>
        <w:t>CORRESPONDENCE</w:t>
      </w:r>
      <w:r w:rsidR="008D3FDE">
        <w:rPr>
          <w:sz w:val="22"/>
          <w:szCs w:val="22"/>
        </w:rPr>
        <w:t xml:space="preserve"> </w:t>
      </w:r>
      <w:r w:rsidR="008D3FDE" w:rsidRPr="00F63AB2">
        <w:rPr>
          <w:b/>
          <w:sz w:val="22"/>
          <w:szCs w:val="22"/>
        </w:rPr>
        <w:t>FROM THE PCT, HOSPITAL TRUSTS &amp; DH</w:t>
      </w:r>
    </w:p>
    <w:p w:rsidR="00205479" w:rsidRDefault="008D3FDE" w:rsidP="00B63C65">
      <w:pPr>
        <w:rPr>
          <w:sz w:val="22"/>
          <w:szCs w:val="22"/>
        </w:rPr>
      </w:pPr>
      <w:r>
        <w:rPr>
          <w:sz w:val="22"/>
          <w:szCs w:val="22"/>
        </w:rPr>
        <w:t>8.</w:t>
      </w:r>
      <w:r w:rsidRPr="007344E1">
        <w:rPr>
          <w:sz w:val="22"/>
          <w:szCs w:val="22"/>
        </w:rPr>
        <w:t>1</w:t>
      </w:r>
      <w:r w:rsidR="00515614" w:rsidRPr="007344E1">
        <w:rPr>
          <w:sz w:val="22"/>
          <w:szCs w:val="22"/>
        </w:rPr>
        <w:t xml:space="preserve"> </w:t>
      </w:r>
      <w:r w:rsidR="00727C4D">
        <w:rPr>
          <w:sz w:val="22"/>
          <w:szCs w:val="22"/>
        </w:rPr>
        <w:t>PEC - Smoking cessation and OGTT LES; f</w:t>
      </w:r>
      <w:r w:rsidR="00750FD5">
        <w:rPr>
          <w:sz w:val="22"/>
          <w:szCs w:val="22"/>
        </w:rPr>
        <w:t xml:space="preserve">eedback </w:t>
      </w:r>
      <w:r w:rsidR="00727C4D">
        <w:rPr>
          <w:sz w:val="22"/>
          <w:szCs w:val="22"/>
        </w:rPr>
        <w:t xml:space="preserve">will be given </w:t>
      </w:r>
      <w:r w:rsidR="00750FD5">
        <w:rPr>
          <w:sz w:val="22"/>
          <w:szCs w:val="22"/>
        </w:rPr>
        <w:t>at a later date.</w:t>
      </w:r>
    </w:p>
    <w:p w:rsidR="00750FD5" w:rsidRDefault="00750FD5" w:rsidP="00B63C65">
      <w:pPr>
        <w:rPr>
          <w:sz w:val="22"/>
          <w:szCs w:val="22"/>
        </w:rPr>
      </w:pPr>
    </w:p>
    <w:p w:rsidR="002B7E32" w:rsidRDefault="008D3FDE" w:rsidP="00FD246A">
      <w:pPr>
        <w:rPr>
          <w:sz w:val="22"/>
          <w:szCs w:val="22"/>
        </w:rPr>
      </w:pPr>
      <w:r>
        <w:rPr>
          <w:sz w:val="22"/>
          <w:szCs w:val="22"/>
        </w:rPr>
        <w:t xml:space="preserve">8.2 </w:t>
      </w:r>
      <w:r w:rsidR="00750FD5">
        <w:rPr>
          <w:sz w:val="22"/>
          <w:szCs w:val="22"/>
        </w:rPr>
        <w:t xml:space="preserve">Nurse Indemnity </w:t>
      </w:r>
      <w:r w:rsidR="00987E27">
        <w:rPr>
          <w:sz w:val="22"/>
          <w:szCs w:val="22"/>
        </w:rPr>
        <w:t>–</w:t>
      </w:r>
      <w:r w:rsidR="00750FD5">
        <w:rPr>
          <w:sz w:val="22"/>
          <w:szCs w:val="22"/>
        </w:rPr>
        <w:t xml:space="preserve"> </w:t>
      </w:r>
      <w:r w:rsidR="00987E27">
        <w:rPr>
          <w:sz w:val="22"/>
          <w:szCs w:val="22"/>
        </w:rPr>
        <w:t xml:space="preserve">Since January 2012 the Royal College of Nursing made changes to the nurse indemnity scheme. RCN members currently working in GP practices no longer receive indemnity as part of their membership benefits. </w:t>
      </w:r>
      <w:r w:rsidR="000C3F81">
        <w:rPr>
          <w:sz w:val="22"/>
          <w:szCs w:val="22"/>
        </w:rPr>
        <w:t xml:space="preserve">Practices should check with their defence organisations. </w:t>
      </w:r>
      <w:r w:rsidR="00987E27">
        <w:rPr>
          <w:sz w:val="22"/>
          <w:szCs w:val="22"/>
        </w:rPr>
        <w:t>Please see LMC website.</w:t>
      </w:r>
    </w:p>
    <w:p w:rsidR="00987E27" w:rsidRDefault="00987E27" w:rsidP="00FD246A">
      <w:pPr>
        <w:rPr>
          <w:sz w:val="22"/>
          <w:szCs w:val="22"/>
        </w:rPr>
      </w:pPr>
    </w:p>
    <w:p w:rsidR="00987E27" w:rsidRDefault="00987E27" w:rsidP="00FD246A">
      <w:pPr>
        <w:rPr>
          <w:sz w:val="22"/>
          <w:szCs w:val="22"/>
        </w:rPr>
      </w:pPr>
      <w:r>
        <w:rPr>
          <w:sz w:val="22"/>
          <w:szCs w:val="22"/>
        </w:rPr>
        <w:t xml:space="preserve">8.3 Medical Appraisal Guide - A guide to medical appraisal for revalidation in England published by the Revalidation Support Team currently can be viewed on the LMC website. </w:t>
      </w:r>
    </w:p>
    <w:p w:rsidR="00C87BBF" w:rsidRPr="00CA38A9" w:rsidRDefault="00C87BBF" w:rsidP="00FD246A">
      <w:pPr>
        <w:rPr>
          <w:sz w:val="22"/>
          <w:szCs w:val="22"/>
        </w:rPr>
      </w:pPr>
    </w:p>
    <w:p w:rsidR="006D5E2F" w:rsidRDefault="00EE4B80" w:rsidP="00987E27">
      <w:pPr>
        <w:rPr>
          <w:sz w:val="22"/>
          <w:szCs w:val="22"/>
        </w:rPr>
      </w:pPr>
      <w:r>
        <w:rPr>
          <w:sz w:val="22"/>
          <w:szCs w:val="22"/>
        </w:rPr>
        <w:t>8.4</w:t>
      </w:r>
      <w:r w:rsidR="001E0483">
        <w:rPr>
          <w:sz w:val="22"/>
          <w:szCs w:val="22"/>
        </w:rPr>
        <w:t xml:space="preserve"> Choice of GP practice </w:t>
      </w:r>
      <w:r w:rsidR="001E0483">
        <w:rPr>
          <w:i/>
          <w:sz w:val="22"/>
          <w:szCs w:val="22"/>
        </w:rPr>
        <w:t>The Patient Choice Scheme</w:t>
      </w:r>
      <w:r w:rsidR="001E0483">
        <w:rPr>
          <w:sz w:val="22"/>
          <w:szCs w:val="22"/>
        </w:rPr>
        <w:t xml:space="preserve"> – Guidance concerning Out-of-area patients can be viewed on the LMC website.</w:t>
      </w:r>
    </w:p>
    <w:p w:rsidR="004B7482" w:rsidRDefault="004B7482" w:rsidP="00987E27">
      <w:pPr>
        <w:rPr>
          <w:sz w:val="22"/>
          <w:szCs w:val="22"/>
        </w:rPr>
      </w:pPr>
    </w:p>
    <w:p w:rsidR="004B7482" w:rsidRPr="004B7482" w:rsidRDefault="004B7482" w:rsidP="00987E27">
      <w:pPr>
        <w:rPr>
          <w:sz w:val="22"/>
          <w:szCs w:val="22"/>
        </w:rPr>
      </w:pPr>
      <w:r>
        <w:rPr>
          <w:sz w:val="22"/>
          <w:szCs w:val="22"/>
        </w:rPr>
        <w:t xml:space="preserve">8.5 District Nursing Services reconfiguration – </w:t>
      </w:r>
      <w:r w:rsidRPr="004B7482">
        <w:rPr>
          <w:sz w:val="22"/>
          <w:szCs w:val="22"/>
        </w:rPr>
        <w:t>To be considered by</w:t>
      </w:r>
      <w:r>
        <w:rPr>
          <w:sz w:val="22"/>
          <w:szCs w:val="22"/>
        </w:rPr>
        <w:t xml:space="preserve"> LMC Officers and reported back at next meeting.</w:t>
      </w:r>
    </w:p>
    <w:p w:rsidR="00A07465" w:rsidRDefault="00A07465" w:rsidP="00FD246A">
      <w:pPr>
        <w:rPr>
          <w:sz w:val="22"/>
          <w:szCs w:val="22"/>
        </w:rPr>
      </w:pPr>
    </w:p>
    <w:p w:rsidR="008D3FDE" w:rsidRDefault="008D3FDE" w:rsidP="00FD246A">
      <w:pPr>
        <w:rPr>
          <w:sz w:val="22"/>
          <w:szCs w:val="22"/>
        </w:rPr>
      </w:pPr>
      <w:r w:rsidRPr="005C3BF4">
        <w:rPr>
          <w:b/>
          <w:sz w:val="22"/>
          <w:szCs w:val="22"/>
        </w:rPr>
        <w:t>9.</w:t>
      </w:r>
      <w:r>
        <w:rPr>
          <w:sz w:val="22"/>
          <w:szCs w:val="22"/>
        </w:rPr>
        <w:t xml:space="preserve"> </w:t>
      </w:r>
      <w:r w:rsidRPr="00F63AB2">
        <w:rPr>
          <w:b/>
          <w:sz w:val="22"/>
          <w:szCs w:val="22"/>
        </w:rPr>
        <w:t>MISCELLANEOUS</w:t>
      </w:r>
    </w:p>
    <w:p w:rsidR="008D3FDE" w:rsidRDefault="00140163" w:rsidP="00FD246A">
      <w:pPr>
        <w:rPr>
          <w:sz w:val="22"/>
          <w:szCs w:val="22"/>
        </w:rPr>
      </w:pPr>
      <w:r w:rsidRPr="00140163">
        <w:rPr>
          <w:sz w:val="22"/>
          <w:szCs w:val="22"/>
        </w:rPr>
        <w:t>9.1 Walsall LMC Newsletter received.</w:t>
      </w:r>
    </w:p>
    <w:p w:rsidR="004B7482" w:rsidRDefault="004B7482" w:rsidP="00FD246A">
      <w:pPr>
        <w:rPr>
          <w:sz w:val="22"/>
          <w:szCs w:val="22"/>
        </w:rPr>
      </w:pPr>
    </w:p>
    <w:p w:rsidR="00F63AB2" w:rsidRDefault="004B7482" w:rsidP="00FD246A">
      <w:pPr>
        <w:rPr>
          <w:sz w:val="22"/>
          <w:szCs w:val="22"/>
        </w:rPr>
      </w:pPr>
      <w:r>
        <w:rPr>
          <w:sz w:val="22"/>
          <w:szCs w:val="22"/>
        </w:rPr>
        <w:lastRenderedPageBreak/>
        <w:t>9.2 South Staffordshire LMC News received.</w:t>
      </w:r>
    </w:p>
    <w:p w:rsidR="00DF71F9" w:rsidRDefault="00DF71F9" w:rsidP="00FD246A">
      <w:pPr>
        <w:rPr>
          <w:sz w:val="22"/>
          <w:szCs w:val="22"/>
        </w:rPr>
      </w:pPr>
    </w:p>
    <w:p w:rsidR="00F63AB2" w:rsidRDefault="00DF71F9" w:rsidP="00FD246A">
      <w:pPr>
        <w:rPr>
          <w:b/>
          <w:sz w:val="22"/>
          <w:szCs w:val="22"/>
        </w:rPr>
      </w:pPr>
      <w:r w:rsidRPr="005C3BF4">
        <w:rPr>
          <w:b/>
          <w:sz w:val="22"/>
          <w:szCs w:val="22"/>
        </w:rPr>
        <w:t>10</w:t>
      </w:r>
      <w:r>
        <w:rPr>
          <w:sz w:val="22"/>
          <w:szCs w:val="22"/>
        </w:rPr>
        <w:t xml:space="preserve">. </w:t>
      </w:r>
      <w:r>
        <w:rPr>
          <w:b/>
          <w:sz w:val="22"/>
          <w:szCs w:val="22"/>
        </w:rPr>
        <w:t>AOB</w:t>
      </w:r>
    </w:p>
    <w:p w:rsidR="00DF71F9" w:rsidRDefault="00DF71F9" w:rsidP="00FD246A">
      <w:pPr>
        <w:rPr>
          <w:sz w:val="22"/>
          <w:szCs w:val="22"/>
        </w:rPr>
      </w:pPr>
      <w:r>
        <w:rPr>
          <w:sz w:val="22"/>
          <w:szCs w:val="22"/>
        </w:rPr>
        <w:t>10.1 Statutory Levy - The LMC supported the decision that there would be equal distribution of levy across PMS and GMS practices.</w:t>
      </w:r>
    </w:p>
    <w:p w:rsidR="00B14F2A" w:rsidRDefault="00B14F2A" w:rsidP="00FD246A">
      <w:pPr>
        <w:rPr>
          <w:sz w:val="22"/>
          <w:szCs w:val="22"/>
        </w:rPr>
      </w:pPr>
    </w:p>
    <w:p w:rsidR="00B14F2A" w:rsidRDefault="00B14F2A" w:rsidP="00FD246A">
      <w:pPr>
        <w:rPr>
          <w:sz w:val="22"/>
          <w:szCs w:val="22"/>
        </w:rPr>
      </w:pPr>
      <w:r>
        <w:rPr>
          <w:sz w:val="22"/>
          <w:szCs w:val="22"/>
        </w:rPr>
        <w:t>10.2 Dermatology Study Afternoon – Update on the management of skin disorders. To be held 17 May 2012 at Village Hotel, Tempus Drive, Walsall WS2 8TJ.</w:t>
      </w:r>
    </w:p>
    <w:p w:rsidR="00B14F2A" w:rsidRDefault="00B14F2A" w:rsidP="00FD246A">
      <w:pPr>
        <w:rPr>
          <w:sz w:val="22"/>
          <w:szCs w:val="22"/>
        </w:rPr>
      </w:pPr>
    </w:p>
    <w:p w:rsidR="00B14F2A" w:rsidRDefault="00B14F2A" w:rsidP="00FD246A">
      <w:pPr>
        <w:rPr>
          <w:sz w:val="22"/>
          <w:szCs w:val="22"/>
        </w:rPr>
      </w:pPr>
      <w:r>
        <w:rPr>
          <w:sz w:val="22"/>
          <w:szCs w:val="22"/>
        </w:rPr>
        <w:t>10.3 RCGP Certificate in Detection, Diagnosis and Management of Hepatitis B and C in primary care – Please see Dr Horsburgh for details.</w:t>
      </w:r>
    </w:p>
    <w:p w:rsidR="00B14F2A" w:rsidRDefault="00B14F2A" w:rsidP="00FD246A">
      <w:pPr>
        <w:rPr>
          <w:sz w:val="22"/>
          <w:szCs w:val="22"/>
        </w:rPr>
      </w:pPr>
    </w:p>
    <w:p w:rsidR="00B14F2A" w:rsidRDefault="00B14F2A" w:rsidP="00FD246A">
      <w:pPr>
        <w:rPr>
          <w:sz w:val="22"/>
          <w:szCs w:val="22"/>
        </w:rPr>
      </w:pPr>
      <w:r>
        <w:rPr>
          <w:sz w:val="22"/>
          <w:szCs w:val="22"/>
        </w:rPr>
        <w:t xml:space="preserve">10.4 The issue was raised of GP practices charging patients for flu vaccination who are not in the </w:t>
      </w:r>
      <w:r w:rsidR="005C3BF4">
        <w:rPr>
          <w:sz w:val="22"/>
          <w:szCs w:val="22"/>
        </w:rPr>
        <w:t>eligible</w:t>
      </w:r>
      <w:r>
        <w:rPr>
          <w:sz w:val="22"/>
          <w:szCs w:val="22"/>
        </w:rPr>
        <w:t xml:space="preserve"> </w:t>
      </w:r>
      <w:r w:rsidR="005C3BF4">
        <w:rPr>
          <w:sz w:val="22"/>
          <w:szCs w:val="22"/>
        </w:rPr>
        <w:t>category. However,</w:t>
      </w:r>
      <w:r w:rsidR="000C3F81">
        <w:rPr>
          <w:sz w:val="22"/>
          <w:szCs w:val="22"/>
        </w:rPr>
        <w:t xml:space="preserve"> this practice is not permitted for NHS registered patients.</w:t>
      </w:r>
    </w:p>
    <w:p w:rsidR="005C3BF4" w:rsidRDefault="005C3BF4" w:rsidP="00FD246A">
      <w:pPr>
        <w:rPr>
          <w:sz w:val="22"/>
          <w:szCs w:val="22"/>
        </w:rPr>
      </w:pPr>
    </w:p>
    <w:p w:rsidR="005C3BF4" w:rsidRDefault="005C3BF4" w:rsidP="00FD246A">
      <w:pPr>
        <w:rPr>
          <w:sz w:val="22"/>
          <w:szCs w:val="22"/>
        </w:rPr>
      </w:pPr>
      <w:r>
        <w:rPr>
          <w:sz w:val="22"/>
          <w:szCs w:val="22"/>
        </w:rPr>
        <w:t>10.5 The question of whether it is permissible to charge university students who request proof of immunisation status was raised. Under current regulations this is allowed.</w:t>
      </w:r>
    </w:p>
    <w:p w:rsidR="00B14F2A" w:rsidRPr="00DF71F9" w:rsidRDefault="00B14F2A" w:rsidP="00FD246A">
      <w:pPr>
        <w:rPr>
          <w:sz w:val="22"/>
          <w:szCs w:val="22"/>
        </w:rPr>
      </w:pPr>
    </w:p>
    <w:p w:rsidR="004B7482" w:rsidRDefault="00B14F2A" w:rsidP="00FD246A">
      <w:pPr>
        <w:rPr>
          <w:sz w:val="22"/>
          <w:szCs w:val="22"/>
        </w:rPr>
      </w:pPr>
      <w:r>
        <w:rPr>
          <w:sz w:val="22"/>
          <w:szCs w:val="22"/>
        </w:rPr>
        <w:t>10.</w:t>
      </w:r>
      <w:r w:rsidR="005C3BF4">
        <w:rPr>
          <w:sz w:val="22"/>
          <w:szCs w:val="22"/>
        </w:rPr>
        <w:t>6</w:t>
      </w:r>
      <w:r w:rsidR="00F63AB2">
        <w:rPr>
          <w:sz w:val="22"/>
          <w:szCs w:val="22"/>
        </w:rPr>
        <w:t xml:space="preserve"> Dr</w:t>
      </w:r>
      <w:r w:rsidR="00F63AB2" w:rsidRPr="00F63AB2">
        <w:rPr>
          <w:sz w:val="22"/>
          <w:szCs w:val="22"/>
        </w:rPr>
        <w:t xml:space="preserve"> </w:t>
      </w:r>
      <w:r w:rsidR="00F63AB2" w:rsidRPr="00DC10C0">
        <w:rPr>
          <w:sz w:val="22"/>
          <w:szCs w:val="22"/>
        </w:rPr>
        <w:t>Saroufeem</w:t>
      </w:r>
      <w:r w:rsidR="00F63AB2">
        <w:rPr>
          <w:sz w:val="22"/>
          <w:szCs w:val="22"/>
        </w:rPr>
        <w:t xml:space="preserve"> raised the issue of premises development. Practices returned proposals to PCT but no decisions have been made. Dr Horsburgh to contact Matt Hartland to check progress.</w:t>
      </w:r>
      <w:r w:rsidR="004B7482">
        <w:rPr>
          <w:sz w:val="22"/>
          <w:szCs w:val="22"/>
        </w:rPr>
        <w:t xml:space="preserve"> </w:t>
      </w:r>
    </w:p>
    <w:p w:rsidR="00F94E3F" w:rsidRDefault="008D3FDE" w:rsidP="00FD246A">
      <w:pPr>
        <w:rPr>
          <w:sz w:val="22"/>
          <w:szCs w:val="22"/>
        </w:rPr>
      </w:pPr>
      <w:r>
        <w:rPr>
          <w:sz w:val="22"/>
          <w:szCs w:val="22"/>
        </w:rPr>
        <w:t xml:space="preserve"> </w:t>
      </w:r>
    </w:p>
    <w:p w:rsidR="008D3FDE" w:rsidRPr="00AA6198" w:rsidRDefault="008D3FDE" w:rsidP="00B14F2A">
      <w:pPr>
        <w:jc w:val="center"/>
        <w:rPr>
          <w:sz w:val="22"/>
          <w:szCs w:val="22"/>
        </w:rPr>
      </w:pPr>
      <w:r w:rsidRPr="00AA6198">
        <w:rPr>
          <w:sz w:val="22"/>
          <w:szCs w:val="22"/>
        </w:rPr>
        <w:t>NEXT MEETING</w:t>
      </w:r>
      <w:r w:rsidR="00225322" w:rsidRPr="00AA6198">
        <w:rPr>
          <w:sz w:val="22"/>
          <w:szCs w:val="22"/>
        </w:rPr>
        <w:t xml:space="preserve">: </w:t>
      </w:r>
      <w:r w:rsidR="00225322" w:rsidRPr="00F86D0A">
        <w:rPr>
          <w:b/>
          <w:sz w:val="28"/>
          <w:szCs w:val="28"/>
        </w:rPr>
        <w:t xml:space="preserve">Friday </w:t>
      </w:r>
      <w:r w:rsidR="00E37481" w:rsidRPr="00F86D0A">
        <w:rPr>
          <w:b/>
          <w:sz w:val="28"/>
          <w:szCs w:val="28"/>
        </w:rPr>
        <w:t>1 June</w:t>
      </w:r>
      <w:r w:rsidR="00C36E9B" w:rsidRPr="00F86D0A">
        <w:rPr>
          <w:b/>
          <w:sz w:val="28"/>
          <w:szCs w:val="28"/>
        </w:rPr>
        <w:t xml:space="preserve"> 2012</w:t>
      </w:r>
      <w:r w:rsidRPr="00AA6198">
        <w:rPr>
          <w:sz w:val="22"/>
          <w:szCs w:val="22"/>
        </w:rPr>
        <w:t>, 12:45pm at Atlantic House, Dudley Rd, Lye, DY9 8EL.</w:t>
      </w:r>
    </w:p>
    <w:p w:rsidR="003E3CF7" w:rsidRPr="00AA6198" w:rsidRDefault="003E3CF7" w:rsidP="00FD246A">
      <w:pPr>
        <w:rPr>
          <w:sz w:val="22"/>
          <w:szCs w:val="22"/>
        </w:rPr>
      </w:pPr>
    </w:p>
    <w:p w:rsidR="008D3FDE" w:rsidRPr="00AA6198" w:rsidRDefault="008D3FDE" w:rsidP="00B14F2A">
      <w:pPr>
        <w:jc w:val="center"/>
        <w:rPr>
          <w:kern w:val="28"/>
          <w:sz w:val="22"/>
          <w:szCs w:val="22"/>
        </w:rPr>
      </w:pPr>
      <w:r w:rsidRPr="00AA6198">
        <w:rPr>
          <w:sz w:val="22"/>
          <w:szCs w:val="22"/>
        </w:rPr>
        <w:t>Lunch will be provided.</w:t>
      </w:r>
    </w:p>
    <w:p w:rsidR="008D3FDE" w:rsidRPr="00AA6198" w:rsidRDefault="008D3FDE" w:rsidP="00FD246A">
      <w:pPr>
        <w:rPr>
          <w:sz w:val="22"/>
          <w:szCs w:val="22"/>
        </w:rPr>
      </w:pPr>
    </w:p>
    <w:p w:rsidR="008D3FDE" w:rsidRPr="00AA6198" w:rsidRDefault="008D3FDE" w:rsidP="00FD246A">
      <w:pPr>
        <w:rPr>
          <w:sz w:val="22"/>
          <w:szCs w:val="22"/>
        </w:rPr>
      </w:pPr>
    </w:p>
    <w:p w:rsidR="008D3FDE" w:rsidRPr="00CD52EE" w:rsidRDefault="008D3FDE" w:rsidP="00FD246A">
      <w:pPr>
        <w:rPr>
          <w:sz w:val="18"/>
          <w:szCs w:val="18"/>
        </w:rPr>
      </w:pPr>
    </w:p>
    <w:p w:rsidR="008D3FDE" w:rsidRPr="00CD52EE" w:rsidRDefault="008D3FDE" w:rsidP="00FD246A">
      <w:pPr>
        <w:rPr>
          <w:sz w:val="18"/>
          <w:szCs w:val="18"/>
        </w:rPr>
      </w:pPr>
    </w:p>
    <w:p w:rsidR="008D3FDE" w:rsidRDefault="008D3FDE" w:rsidP="00FD246A"/>
    <w:p w:rsidR="008D3FDE" w:rsidRDefault="008D3FDE" w:rsidP="00FD246A"/>
    <w:p w:rsidR="00D67877" w:rsidRDefault="00D67877" w:rsidP="00FD246A"/>
    <w:sectPr w:rsidR="00D67877" w:rsidSect="009E2B7C">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2B5" w:rsidRDefault="005012B5" w:rsidP="009E2B7C">
      <w:r>
        <w:separator/>
      </w:r>
    </w:p>
  </w:endnote>
  <w:endnote w:type="continuationSeparator" w:id="0">
    <w:p w:rsidR="005012B5" w:rsidRDefault="005012B5" w:rsidP="009E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1F" w:rsidRDefault="0033246C" w:rsidP="0037735E">
    <w:pPr>
      <w:pStyle w:val="Footer"/>
      <w:framePr w:wrap="around" w:vAnchor="text" w:hAnchor="margin" w:xAlign="center" w:y="1"/>
      <w:rPr>
        <w:rStyle w:val="PageNumber"/>
      </w:rPr>
    </w:pPr>
    <w:r>
      <w:rPr>
        <w:rStyle w:val="PageNumber"/>
      </w:rPr>
      <w:fldChar w:fldCharType="begin"/>
    </w:r>
    <w:r w:rsidR="00494E7F">
      <w:rPr>
        <w:rStyle w:val="PageNumber"/>
      </w:rPr>
      <w:instrText xml:space="preserve">PAGE  </w:instrText>
    </w:r>
    <w:r>
      <w:rPr>
        <w:rStyle w:val="PageNumber"/>
      </w:rPr>
      <w:fldChar w:fldCharType="end"/>
    </w:r>
  </w:p>
  <w:p w:rsidR="00056D1F" w:rsidRDefault="005012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1F" w:rsidRDefault="0033246C" w:rsidP="0037735E">
    <w:pPr>
      <w:pStyle w:val="Footer"/>
      <w:framePr w:wrap="around" w:vAnchor="text" w:hAnchor="margin" w:xAlign="center" w:y="1"/>
      <w:rPr>
        <w:rStyle w:val="PageNumber"/>
      </w:rPr>
    </w:pPr>
    <w:r>
      <w:rPr>
        <w:rStyle w:val="PageNumber"/>
      </w:rPr>
      <w:fldChar w:fldCharType="begin"/>
    </w:r>
    <w:r w:rsidR="00494E7F">
      <w:rPr>
        <w:rStyle w:val="PageNumber"/>
      </w:rPr>
      <w:instrText xml:space="preserve">PAGE  </w:instrText>
    </w:r>
    <w:r>
      <w:rPr>
        <w:rStyle w:val="PageNumber"/>
      </w:rPr>
      <w:fldChar w:fldCharType="separate"/>
    </w:r>
    <w:r w:rsidR="00962C79">
      <w:rPr>
        <w:rStyle w:val="PageNumber"/>
        <w:noProof/>
      </w:rPr>
      <w:t>1</w:t>
    </w:r>
    <w:r>
      <w:rPr>
        <w:rStyle w:val="PageNumber"/>
      </w:rPr>
      <w:fldChar w:fldCharType="end"/>
    </w:r>
  </w:p>
  <w:p w:rsidR="00056D1F" w:rsidRDefault="005012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2B5" w:rsidRDefault="005012B5" w:rsidP="009E2B7C">
      <w:r>
        <w:separator/>
      </w:r>
    </w:p>
  </w:footnote>
  <w:footnote w:type="continuationSeparator" w:id="0">
    <w:p w:rsidR="005012B5" w:rsidRDefault="005012B5" w:rsidP="009E2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117AD"/>
    <w:multiLevelType w:val="hybridMultilevel"/>
    <w:tmpl w:val="8ECE1C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7405D9C"/>
    <w:multiLevelType w:val="hybridMultilevel"/>
    <w:tmpl w:val="3BB88C46"/>
    <w:lvl w:ilvl="0" w:tplc="0809000F">
      <w:start w:val="1"/>
      <w:numFmt w:val="decimal"/>
      <w:lvlText w:val="%1."/>
      <w:lvlJc w:val="left"/>
      <w:pPr>
        <w:tabs>
          <w:tab w:val="num" w:pos="720"/>
        </w:tabs>
        <w:ind w:left="720" w:hanging="360"/>
      </w:pPr>
    </w:lvl>
    <w:lvl w:ilvl="1" w:tplc="8596643E">
      <w:start w:val="1"/>
      <w:numFmt w:val="bullet"/>
      <w:lvlText w:val=""/>
      <w:lvlJc w:val="left"/>
      <w:pPr>
        <w:tabs>
          <w:tab w:val="num" w:pos="1704"/>
        </w:tabs>
        <w:ind w:left="1800" w:hanging="720"/>
      </w:pPr>
      <w:rPr>
        <w:rFonts w:ascii="Symbol" w:hAnsi="Symbol" w:hint="default"/>
        <w:b/>
        <w:i w:val="0"/>
        <w:color w:val="auto"/>
        <w:sz w:val="48"/>
        <w:szCs w:val="48"/>
        <w:effect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3FDE"/>
    <w:rsid w:val="0000272F"/>
    <w:rsid w:val="00012480"/>
    <w:rsid w:val="00016558"/>
    <w:rsid w:val="00022E8C"/>
    <w:rsid w:val="00022EE3"/>
    <w:rsid w:val="00024109"/>
    <w:rsid w:val="000266DE"/>
    <w:rsid w:val="000333AC"/>
    <w:rsid w:val="00034889"/>
    <w:rsid w:val="00041A18"/>
    <w:rsid w:val="00041D23"/>
    <w:rsid w:val="00044C77"/>
    <w:rsid w:val="00046AC7"/>
    <w:rsid w:val="00047EBA"/>
    <w:rsid w:val="00062C62"/>
    <w:rsid w:val="00064582"/>
    <w:rsid w:val="00065F57"/>
    <w:rsid w:val="00067C7A"/>
    <w:rsid w:val="000764A1"/>
    <w:rsid w:val="000766CC"/>
    <w:rsid w:val="000811CC"/>
    <w:rsid w:val="000953C9"/>
    <w:rsid w:val="00096FBE"/>
    <w:rsid w:val="000A1D88"/>
    <w:rsid w:val="000A1FB2"/>
    <w:rsid w:val="000A5B73"/>
    <w:rsid w:val="000B1806"/>
    <w:rsid w:val="000B20A6"/>
    <w:rsid w:val="000C3F81"/>
    <w:rsid w:val="000D5322"/>
    <w:rsid w:val="000D7420"/>
    <w:rsid w:val="000E386B"/>
    <w:rsid w:val="000E736D"/>
    <w:rsid w:val="000F24D9"/>
    <w:rsid w:val="000F3E2A"/>
    <w:rsid w:val="00100DF9"/>
    <w:rsid w:val="001077FB"/>
    <w:rsid w:val="00107955"/>
    <w:rsid w:val="00107C33"/>
    <w:rsid w:val="00122621"/>
    <w:rsid w:val="001256E1"/>
    <w:rsid w:val="00132005"/>
    <w:rsid w:val="00132F17"/>
    <w:rsid w:val="00140163"/>
    <w:rsid w:val="00142E64"/>
    <w:rsid w:val="00143280"/>
    <w:rsid w:val="00143B10"/>
    <w:rsid w:val="00147686"/>
    <w:rsid w:val="0015654F"/>
    <w:rsid w:val="00156B11"/>
    <w:rsid w:val="00157368"/>
    <w:rsid w:val="001608B4"/>
    <w:rsid w:val="00161EB9"/>
    <w:rsid w:val="00170B30"/>
    <w:rsid w:val="00172E00"/>
    <w:rsid w:val="0017354C"/>
    <w:rsid w:val="00174A9E"/>
    <w:rsid w:val="00177CE6"/>
    <w:rsid w:val="00184312"/>
    <w:rsid w:val="00193317"/>
    <w:rsid w:val="001974B3"/>
    <w:rsid w:val="001A311F"/>
    <w:rsid w:val="001A4B64"/>
    <w:rsid w:val="001B5B82"/>
    <w:rsid w:val="001C154D"/>
    <w:rsid w:val="001C37C4"/>
    <w:rsid w:val="001C43C2"/>
    <w:rsid w:val="001D01C7"/>
    <w:rsid w:val="001D13C9"/>
    <w:rsid w:val="001D3556"/>
    <w:rsid w:val="001D7D31"/>
    <w:rsid w:val="001E0483"/>
    <w:rsid w:val="001F6279"/>
    <w:rsid w:val="001F66C4"/>
    <w:rsid w:val="00201BF5"/>
    <w:rsid w:val="002035D9"/>
    <w:rsid w:val="00205479"/>
    <w:rsid w:val="002060F9"/>
    <w:rsid w:val="00225322"/>
    <w:rsid w:val="00225728"/>
    <w:rsid w:val="00225B5E"/>
    <w:rsid w:val="00230B1B"/>
    <w:rsid w:val="0024010E"/>
    <w:rsid w:val="00242ABE"/>
    <w:rsid w:val="002503E9"/>
    <w:rsid w:val="00253B78"/>
    <w:rsid w:val="00262D0A"/>
    <w:rsid w:val="00263E50"/>
    <w:rsid w:val="00277FBC"/>
    <w:rsid w:val="002835D6"/>
    <w:rsid w:val="002855E3"/>
    <w:rsid w:val="00286BBB"/>
    <w:rsid w:val="00290686"/>
    <w:rsid w:val="0029232E"/>
    <w:rsid w:val="002A6867"/>
    <w:rsid w:val="002B205D"/>
    <w:rsid w:val="002B7E32"/>
    <w:rsid w:val="002D5011"/>
    <w:rsid w:val="002E4D4F"/>
    <w:rsid w:val="002F3F3F"/>
    <w:rsid w:val="0030033C"/>
    <w:rsid w:val="00302BBA"/>
    <w:rsid w:val="003041DA"/>
    <w:rsid w:val="00312577"/>
    <w:rsid w:val="003131CA"/>
    <w:rsid w:val="00313881"/>
    <w:rsid w:val="00315E33"/>
    <w:rsid w:val="00326243"/>
    <w:rsid w:val="0033246C"/>
    <w:rsid w:val="003429A0"/>
    <w:rsid w:val="003437CC"/>
    <w:rsid w:val="0034614D"/>
    <w:rsid w:val="0034641D"/>
    <w:rsid w:val="003473BE"/>
    <w:rsid w:val="003556D6"/>
    <w:rsid w:val="00357129"/>
    <w:rsid w:val="00357A18"/>
    <w:rsid w:val="00362206"/>
    <w:rsid w:val="00365F14"/>
    <w:rsid w:val="00372FF3"/>
    <w:rsid w:val="003741BB"/>
    <w:rsid w:val="00381289"/>
    <w:rsid w:val="003927D6"/>
    <w:rsid w:val="0039677E"/>
    <w:rsid w:val="003A0F92"/>
    <w:rsid w:val="003A1A8E"/>
    <w:rsid w:val="003A5223"/>
    <w:rsid w:val="003B543F"/>
    <w:rsid w:val="003C271F"/>
    <w:rsid w:val="003C2A2E"/>
    <w:rsid w:val="003C3317"/>
    <w:rsid w:val="003D3B3A"/>
    <w:rsid w:val="003E24E0"/>
    <w:rsid w:val="003E3CF7"/>
    <w:rsid w:val="003E4220"/>
    <w:rsid w:val="003F600B"/>
    <w:rsid w:val="003F7E91"/>
    <w:rsid w:val="0040134E"/>
    <w:rsid w:val="00403684"/>
    <w:rsid w:val="0040421C"/>
    <w:rsid w:val="004159AA"/>
    <w:rsid w:val="004360F9"/>
    <w:rsid w:val="004437F3"/>
    <w:rsid w:val="00444515"/>
    <w:rsid w:val="004572D1"/>
    <w:rsid w:val="00467F89"/>
    <w:rsid w:val="004721B2"/>
    <w:rsid w:val="004909C1"/>
    <w:rsid w:val="00493646"/>
    <w:rsid w:val="00494E7F"/>
    <w:rsid w:val="004966A1"/>
    <w:rsid w:val="004969B8"/>
    <w:rsid w:val="00497174"/>
    <w:rsid w:val="004A7483"/>
    <w:rsid w:val="004B4F79"/>
    <w:rsid w:val="004B5C1A"/>
    <w:rsid w:val="004B736C"/>
    <w:rsid w:val="004B7482"/>
    <w:rsid w:val="004C7E16"/>
    <w:rsid w:val="004D39D1"/>
    <w:rsid w:val="004D6B4D"/>
    <w:rsid w:val="004D7217"/>
    <w:rsid w:val="004E4633"/>
    <w:rsid w:val="004E7E0A"/>
    <w:rsid w:val="004F115E"/>
    <w:rsid w:val="004F1CD6"/>
    <w:rsid w:val="004F3A5C"/>
    <w:rsid w:val="004F473C"/>
    <w:rsid w:val="004F6C5A"/>
    <w:rsid w:val="005012B5"/>
    <w:rsid w:val="0050428A"/>
    <w:rsid w:val="00505AFB"/>
    <w:rsid w:val="00512BCE"/>
    <w:rsid w:val="00515614"/>
    <w:rsid w:val="00521424"/>
    <w:rsid w:val="005220AC"/>
    <w:rsid w:val="00522405"/>
    <w:rsid w:val="00523B2A"/>
    <w:rsid w:val="005377D4"/>
    <w:rsid w:val="00550EEC"/>
    <w:rsid w:val="00552CC1"/>
    <w:rsid w:val="00553957"/>
    <w:rsid w:val="00553F30"/>
    <w:rsid w:val="005571D1"/>
    <w:rsid w:val="0056267C"/>
    <w:rsid w:val="00563249"/>
    <w:rsid w:val="00585CCC"/>
    <w:rsid w:val="00586E2D"/>
    <w:rsid w:val="00593E7F"/>
    <w:rsid w:val="005A79E0"/>
    <w:rsid w:val="005B0059"/>
    <w:rsid w:val="005B04CD"/>
    <w:rsid w:val="005B1DBD"/>
    <w:rsid w:val="005B2FDF"/>
    <w:rsid w:val="005B4025"/>
    <w:rsid w:val="005B6D14"/>
    <w:rsid w:val="005C3BF4"/>
    <w:rsid w:val="005D0E7D"/>
    <w:rsid w:val="005D1D9F"/>
    <w:rsid w:val="005D62F3"/>
    <w:rsid w:val="005E0B0C"/>
    <w:rsid w:val="005E3FD4"/>
    <w:rsid w:val="005F0D09"/>
    <w:rsid w:val="005F3818"/>
    <w:rsid w:val="005F79B5"/>
    <w:rsid w:val="0060318E"/>
    <w:rsid w:val="00607CC1"/>
    <w:rsid w:val="00611599"/>
    <w:rsid w:val="00617C79"/>
    <w:rsid w:val="00617FE1"/>
    <w:rsid w:val="00620C5E"/>
    <w:rsid w:val="00622824"/>
    <w:rsid w:val="0062580A"/>
    <w:rsid w:val="00633A66"/>
    <w:rsid w:val="00634223"/>
    <w:rsid w:val="0063533D"/>
    <w:rsid w:val="0064285A"/>
    <w:rsid w:val="00656D10"/>
    <w:rsid w:val="00670E8E"/>
    <w:rsid w:val="00671F3E"/>
    <w:rsid w:val="006731E9"/>
    <w:rsid w:val="00675557"/>
    <w:rsid w:val="00677167"/>
    <w:rsid w:val="00690C95"/>
    <w:rsid w:val="006A0CAE"/>
    <w:rsid w:val="006A5559"/>
    <w:rsid w:val="006B0178"/>
    <w:rsid w:val="006B156D"/>
    <w:rsid w:val="006B24FC"/>
    <w:rsid w:val="006B5FF6"/>
    <w:rsid w:val="006D5E2F"/>
    <w:rsid w:val="006E1416"/>
    <w:rsid w:val="006E3FEB"/>
    <w:rsid w:val="006F5A84"/>
    <w:rsid w:val="00710951"/>
    <w:rsid w:val="00715326"/>
    <w:rsid w:val="007178D5"/>
    <w:rsid w:val="00727C4D"/>
    <w:rsid w:val="00731728"/>
    <w:rsid w:val="007344E1"/>
    <w:rsid w:val="0074040D"/>
    <w:rsid w:val="00740B3A"/>
    <w:rsid w:val="00750FD5"/>
    <w:rsid w:val="007514F2"/>
    <w:rsid w:val="00756F0A"/>
    <w:rsid w:val="007577F5"/>
    <w:rsid w:val="00762287"/>
    <w:rsid w:val="0077226D"/>
    <w:rsid w:val="00772ABE"/>
    <w:rsid w:val="00773975"/>
    <w:rsid w:val="0078136E"/>
    <w:rsid w:val="007833BA"/>
    <w:rsid w:val="007833C6"/>
    <w:rsid w:val="00797F62"/>
    <w:rsid w:val="007A0733"/>
    <w:rsid w:val="007A3130"/>
    <w:rsid w:val="007B0F5C"/>
    <w:rsid w:val="007C53F9"/>
    <w:rsid w:val="007C5E78"/>
    <w:rsid w:val="007D1B5F"/>
    <w:rsid w:val="007D4F77"/>
    <w:rsid w:val="007E33C5"/>
    <w:rsid w:val="007F02BC"/>
    <w:rsid w:val="007F0BE9"/>
    <w:rsid w:val="007F6980"/>
    <w:rsid w:val="007F75E2"/>
    <w:rsid w:val="00802313"/>
    <w:rsid w:val="00806203"/>
    <w:rsid w:val="0081362E"/>
    <w:rsid w:val="00816A89"/>
    <w:rsid w:val="00860B2F"/>
    <w:rsid w:val="0087129F"/>
    <w:rsid w:val="0087562B"/>
    <w:rsid w:val="008823DF"/>
    <w:rsid w:val="00886CD4"/>
    <w:rsid w:val="008910E6"/>
    <w:rsid w:val="008937DD"/>
    <w:rsid w:val="008964DC"/>
    <w:rsid w:val="00896722"/>
    <w:rsid w:val="008A0C92"/>
    <w:rsid w:val="008A298C"/>
    <w:rsid w:val="008A750F"/>
    <w:rsid w:val="008A7D73"/>
    <w:rsid w:val="008B3102"/>
    <w:rsid w:val="008D34D4"/>
    <w:rsid w:val="008D3FDE"/>
    <w:rsid w:val="008D6476"/>
    <w:rsid w:val="008D6F63"/>
    <w:rsid w:val="008E29DA"/>
    <w:rsid w:val="008E63FB"/>
    <w:rsid w:val="008F2015"/>
    <w:rsid w:val="00916401"/>
    <w:rsid w:val="00920C1A"/>
    <w:rsid w:val="00922594"/>
    <w:rsid w:val="0093147A"/>
    <w:rsid w:val="00933D8F"/>
    <w:rsid w:val="0093702D"/>
    <w:rsid w:val="0095061B"/>
    <w:rsid w:val="00962C79"/>
    <w:rsid w:val="0096543A"/>
    <w:rsid w:val="00970B95"/>
    <w:rsid w:val="00974DB3"/>
    <w:rsid w:val="009774AB"/>
    <w:rsid w:val="00983796"/>
    <w:rsid w:val="00984CB3"/>
    <w:rsid w:val="009857AA"/>
    <w:rsid w:val="00985E91"/>
    <w:rsid w:val="00987BFC"/>
    <w:rsid w:val="00987E27"/>
    <w:rsid w:val="009943CE"/>
    <w:rsid w:val="00994F00"/>
    <w:rsid w:val="009961AF"/>
    <w:rsid w:val="009A757E"/>
    <w:rsid w:val="009A7916"/>
    <w:rsid w:val="009B23FB"/>
    <w:rsid w:val="009B2F33"/>
    <w:rsid w:val="009C033E"/>
    <w:rsid w:val="009C3511"/>
    <w:rsid w:val="009E2B7C"/>
    <w:rsid w:val="009E70AF"/>
    <w:rsid w:val="009F0A3F"/>
    <w:rsid w:val="009F7848"/>
    <w:rsid w:val="00A052C6"/>
    <w:rsid w:val="00A07465"/>
    <w:rsid w:val="00A147EA"/>
    <w:rsid w:val="00A16086"/>
    <w:rsid w:val="00A168FC"/>
    <w:rsid w:val="00A27E36"/>
    <w:rsid w:val="00A458DC"/>
    <w:rsid w:val="00A521C7"/>
    <w:rsid w:val="00A61568"/>
    <w:rsid w:val="00A80786"/>
    <w:rsid w:val="00A8227F"/>
    <w:rsid w:val="00A87808"/>
    <w:rsid w:val="00AA02E9"/>
    <w:rsid w:val="00AA2567"/>
    <w:rsid w:val="00AA3147"/>
    <w:rsid w:val="00AA6198"/>
    <w:rsid w:val="00AC686D"/>
    <w:rsid w:val="00AD271B"/>
    <w:rsid w:val="00AE16C0"/>
    <w:rsid w:val="00AE383F"/>
    <w:rsid w:val="00AF4282"/>
    <w:rsid w:val="00AF7285"/>
    <w:rsid w:val="00AF7481"/>
    <w:rsid w:val="00AF7975"/>
    <w:rsid w:val="00B022C1"/>
    <w:rsid w:val="00B044EA"/>
    <w:rsid w:val="00B11A8B"/>
    <w:rsid w:val="00B14F2A"/>
    <w:rsid w:val="00B15CC8"/>
    <w:rsid w:val="00B169F8"/>
    <w:rsid w:val="00B22D79"/>
    <w:rsid w:val="00B24587"/>
    <w:rsid w:val="00B25C45"/>
    <w:rsid w:val="00B35A3C"/>
    <w:rsid w:val="00B40282"/>
    <w:rsid w:val="00B418E5"/>
    <w:rsid w:val="00B4737E"/>
    <w:rsid w:val="00B5113C"/>
    <w:rsid w:val="00B55D5A"/>
    <w:rsid w:val="00B613E4"/>
    <w:rsid w:val="00B63C65"/>
    <w:rsid w:val="00B65529"/>
    <w:rsid w:val="00B672F7"/>
    <w:rsid w:val="00B7180A"/>
    <w:rsid w:val="00B722F3"/>
    <w:rsid w:val="00B723CA"/>
    <w:rsid w:val="00B77FEF"/>
    <w:rsid w:val="00B82C11"/>
    <w:rsid w:val="00B904A6"/>
    <w:rsid w:val="00B96E78"/>
    <w:rsid w:val="00BB57ED"/>
    <w:rsid w:val="00BC2353"/>
    <w:rsid w:val="00BD1249"/>
    <w:rsid w:val="00BD5457"/>
    <w:rsid w:val="00BD5A98"/>
    <w:rsid w:val="00BD62EF"/>
    <w:rsid w:val="00BD6DEE"/>
    <w:rsid w:val="00BE309E"/>
    <w:rsid w:val="00BE7E95"/>
    <w:rsid w:val="00BF494C"/>
    <w:rsid w:val="00C01355"/>
    <w:rsid w:val="00C0343F"/>
    <w:rsid w:val="00C10AF5"/>
    <w:rsid w:val="00C11AA7"/>
    <w:rsid w:val="00C36E9B"/>
    <w:rsid w:val="00C377FD"/>
    <w:rsid w:val="00C509CC"/>
    <w:rsid w:val="00C53B39"/>
    <w:rsid w:val="00C53DD8"/>
    <w:rsid w:val="00C60982"/>
    <w:rsid w:val="00C63219"/>
    <w:rsid w:val="00C64778"/>
    <w:rsid w:val="00C7174B"/>
    <w:rsid w:val="00C740AD"/>
    <w:rsid w:val="00C7627A"/>
    <w:rsid w:val="00C76AA0"/>
    <w:rsid w:val="00C858AE"/>
    <w:rsid w:val="00C87B1A"/>
    <w:rsid w:val="00C87BBF"/>
    <w:rsid w:val="00C951E6"/>
    <w:rsid w:val="00C95241"/>
    <w:rsid w:val="00CA10E9"/>
    <w:rsid w:val="00CA3421"/>
    <w:rsid w:val="00CA38A9"/>
    <w:rsid w:val="00CA6350"/>
    <w:rsid w:val="00CA68EB"/>
    <w:rsid w:val="00CC16EA"/>
    <w:rsid w:val="00CC3595"/>
    <w:rsid w:val="00CC7344"/>
    <w:rsid w:val="00CD52EE"/>
    <w:rsid w:val="00CE2A32"/>
    <w:rsid w:val="00CE31E7"/>
    <w:rsid w:val="00CF4897"/>
    <w:rsid w:val="00CF7800"/>
    <w:rsid w:val="00D041FB"/>
    <w:rsid w:val="00D06242"/>
    <w:rsid w:val="00D06669"/>
    <w:rsid w:val="00D10AF1"/>
    <w:rsid w:val="00D13CC0"/>
    <w:rsid w:val="00D15AD2"/>
    <w:rsid w:val="00D257E6"/>
    <w:rsid w:val="00D35BD8"/>
    <w:rsid w:val="00D41DFE"/>
    <w:rsid w:val="00D42FD3"/>
    <w:rsid w:val="00D43B8C"/>
    <w:rsid w:val="00D46E6A"/>
    <w:rsid w:val="00D47BD3"/>
    <w:rsid w:val="00D529FE"/>
    <w:rsid w:val="00D550DE"/>
    <w:rsid w:val="00D64E99"/>
    <w:rsid w:val="00D67877"/>
    <w:rsid w:val="00D750EB"/>
    <w:rsid w:val="00D76507"/>
    <w:rsid w:val="00D839E9"/>
    <w:rsid w:val="00D8423A"/>
    <w:rsid w:val="00D85BC3"/>
    <w:rsid w:val="00D95D55"/>
    <w:rsid w:val="00DA0E9C"/>
    <w:rsid w:val="00DA1667"/>
    <w:rsid w:val="00DA3B5A"/>
    <w:rsid w:val="00DB29DE"/>
    <w:rsid w:val="00DB4C0B"/>
    <w:rsid w:val="00DC10C0"/>
    <w:rsid w:val="00DC1A8F"/>
    <w:rsid w:val="00DC1CF6"/>
    <w:rsid w:val="00DC4EF3"/>
    <w:rsid w:val="00DC7C0B"/>
    <w:rsid w:val="00DF4BA8"/>
    <w:rsid w:val="00DF507A"/>
    <w:rsid w:val="00DF71F9"/>
    <w:rsid w:val="00E10B15"/>
    <w:rsid w:val="00E228A6"/>
    <w:rsid w:val="00E30B9D"/>
    <w:rsid w:val="00E30FC7"/>
    <w:rsid w:val="00E31F05"/>
    <w:rsid w:val="00E337A6"/>
    <w:rsid w:val="00E37481"/>
    <w:rsid w:val="00E37E8C"/>
    <w:rsid w:val="00E41C99"/>
    <w:rsid w:val="00E41FC9"/>
    <w:rsid w:val="00E44BC6"/>
    <w:rsid w:val="00E457BF"/>
    <w:rsid w:val="00E55B94"/>
    <w:rsid w:val="00E63B3B"/>
    <w:rsid w:val="00E75311"/>
    <w:rsid w:val="00E805AC"/>
    <w:rsid w:val="00EA13D1"/>
    <w:rsid w:val="00EA269F"/>
    <w:rsid w:val="00EA31F4"/>
    <w:rsid w:val="00EA4399"/>
    <w:rsid w:val="00EA4539"/>
    <w:rsid w:val="00ED3458"/>
    <w:rsid w:val="00ED71BF"/>
    <w:rsid w:val="00EE1FE1"/>
    <w:rsid w:val="00EE4B80"/>
    <w:rsid w:val="00EF3813"/>
    <w:rsid w:val="00EF5988"/>
    <w:rsid w:val="00F00813"/>
    <w:rsid w:val="00F016D8"/>
    <w:rsid w:val="00F01E3A"/>
    <w:rsid w:val="00F10751"/>
    <w:rsid w:val="00F14EBE"/>
    <w:rsid w:val="00F16FB0"/>
    <w:rsid w:val="00F21053"/>
    <w:rsid w:val="00F247EC"/>
    <w:rsid w:val="00F2522E"/>
    <w:rsid w:val="00F4503B"/>
    <w:rsid w:val="00F47FC6"/>
    <w:rsid w:val="00F547A6"/>
    <w:rsid w:val="00F5710B"/>
    <w:rsid w:val="00F61FEC"/>
    <w:rsid w:val="00F63AB2"/>
    <w:rsid w:val="00F63B87"/>
    <w:rsid w:val="00F704BE"/>
    <w:rsid w:val="00F82DEF"/>
    <w:rsid w:val="00F83CC1"/>
    <w:rsid w:val="00F86D0A"/>
    <w:rsid w:val="00F90900"/>
    <w:rsid w:val="00F917C6"/>
    <w:rsid w:val="00F94E3F"/>
    <w:rsid w:val="00FA0DC3"/>
    <w:rsid w:val="00FA0DD9"/>
    <w:rsid w:val="00FA47C1"/>
    <w:rsid w:val="00FA5581"/>
    <w:rsid w:val="00FB1C94"/>
    <w:rsid w:val="00FB3950"/>
    <w:rsid w:val="00FB39AC"/>
    <w:rsid w:val="00FB56CB"/>
    <w:rsid w:val="00FB5C4E"/>
    <w:rsid w:val="00FC3C05"/>
    <w:rsid w:val="00FD246A"/>
    <w:rsid w:val="00FD5485"/>
    <w:rsid w:val="00FD791E"/>
    <w:rsid w:val="00FE0EA9"/>
    <w:rsid w:val="00FF48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96E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3FDE"/>
    <w:rPr>
      <w:color w:val="0000FF"/>
      <w:u w:val="single"/>
    </w:rPr>
  </w:style>
  <w:style w:type="paragraph" w:styleId="Footer">
    <w:name w:val="footer"/>
    <w:basedOn w:val="Normal"/>
    <w:link w:val="FooterChar"/>
    <w:rsid w:val="008D3FDE"/>
    <w:pPr>
      <w:tabs>
        <w:tab w:val="center" w:pos="4153"/>
        <w:tab w:val="right" w:pos="8306"/>
      </w:tabs>
    </w:pPr>
  </w:style>
  <w:style w:type="character" w:customStyle="1" w:styleId="FooterChar">
    <w:name w:val="Footer Char"/>
    <w:basedOn w:val="DefaultParagraphFont"/>
    <w:link w:val="Footer"/>
    <w:rsid w:val="008D3FDE"/>
    <w:rPr>
      <w:rFonts w:ascii="Times New Roman" w:eastAsia="Times New Roman" w:hAnsi="Times New Roman" w:cs="Times New Roman"/>
      <w:sz w:val="24"/>
      <w:szCs w:val="24"/>
      <w:lang w:eastAsia="en-GB"/>
    </w:rPr>
  </w:style>
  <w:style w:type="character" w:styleId="PageNumber">
    <w:name w:val="page number"/>
    <w:basedOn w:val="DefaultParagraphFont"/>
    <w:rsid w:val="008D3FDE"/>
  </w:style>
  <w:style w:type="character" w:customStyle="1" w:styleId="Heading1Char">
    <w:name w:val="Heading 1 Char"/>
    <w:basedOn w:val="DefaultParagraphFont"/>
    <w:link w:val="Heading1"/>
    <w:uiPriority w:val="9"/>
    <w:rsid w:val="00B96E78"/>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5B6D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F5826-BDCB-4C36-B519-DEA1B958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4</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akh</cp:lastModifiedBy>
  <cp:revision>86</cp:revision>
  <cp:lastPrinted>2012-05-07T08:13:00Z</cp:lastPrinted>
  <dcterms:created xsi:type="dcterms:W3CDTF">2012-04-20T19:47:00Z</dcterms:created>
  <dcterms:modified xsi:type="dcterms:W3CDTF">2012-05-13T09:28:00Z</dcterms:modified>
</cp:coreProperties>
</file>