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Pr="003B39D3" w:rsidRDefault="00540994" w:rsidP="003B39D3">
      <w:pPr>
        <w:pStyle w:val="Heading2"/>
        <w:rPr>
          <w:rStyle w:val="Emphasis"/>
        </w:rPr>
      </w:pPr>
      <w:bookmarkStart w:id="0" w:name="_GoBack"/>
      <w:bookmarkEnd w:id="0"/>
    </w:p>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F820AB"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92DD4">
        <w:rPr>
          <w:b/>
          <w:sz w:val="18"/>
          <w:szCs w:val="18"/>
        </w:rPr>
        <w:t>Minutes 01</w:t>
      </w:r>
      <w:r w:rsidR="005B4ADC">
        <w:rPr>
          <w:b/>
          <w:sz w:val="18"/>
          <w:szCs w:val="18"/>
        </w:rPr>
        <w:t>/0</w:t>
      </w:r>
      <w:r w:rsidR="00592DD4">
        <w:rPr>
          <w:b/>
          <w:sz w:val="18"/>
          <w:szCs w:val="18"/>
        </w:rPr>
        <w:t>4</w:t>
      </w:r>
      <w:r w:rsidR="005B4ADC">
        <w:rPr>
          <w:b/>
          <w:sz w:val="18"/>
          <w:szCs w:val="18"/>
        </w:rPr>
        <w:t>/16</w:t>
      </w:r>
    </w:p>
    <w:p w:rsidR="00296000" w:rsidRDefault="00296000" w:rsidP="00296000">
      <w:pPr>
        <w:jc w:val="center"/>
        <w:rPr>
          <w:b/>
          <w:sz w:val="18"/>
          <w:szCs w:val="18"/>
        </w:rPr>
      </w:pPr>
    </w:p>
    <w:p w:rsidR="00E936D8" w:rsidRDefault="00296000" w:rsidP="00E936D8">
      <w:pPr>
        <w:rPr>
          <w:sz w:val="18"/>
          <w:szCs w:val="18"/>
          <w:highlight w:val="yellow"/>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592DD4" w:rsidRPr="004166A6">
        <w:rPr>
          <w:sz w:val="18"/>
          <w:szCs w:val="18"/>
        </w:rPr>
        <w:t>Dr Mittal</w:t>
      </w:r>
      <w:r w:rsidR="00592DD4">
        <w:rPr>
          <w:sz w:val="18"/>
          <w:szCs w:val="18"/>
        </w:rPr>
        <w:t xml:space="preserve"> (Treasurer)</w:t>
      </w:r>
      <w:r w:rsidR="00592DD4" w:rsidRPr="004166A6">
        <w:rPr>
          <w:sz w:val="18"/>
          <w:szCs w:val="18"/>
        </w:rPr>
        <w:t xml:space="preserve">, </w:t>
      </w:r>
      <w:r w:rsidR="004166A6">
        <w:rPr>
          <w:sz w:val="18"/>
          <w:szCs w:val="18"/>
        </w:rPr>
        <w:t xml:space="preserve">Dr Bhardwaj, </w:t>
      </w:r>
      <w:r w:rsidR="00592DD4">
        <w:rPr>
          <w:sz w:val="18"/>
          <w:szCs w:val="18"/>
        </w:rPr>
        <w:t xml:space="preserve">Dr Dawes, </w:t>
      </w:r>
      <w:r w:rsidR="00592DD4" w:rsidRPr="004166A6">
        <w:rPr>
          <w:sz w:val="18"/>
          <w:szCs w:val="18"/>
        </w:rPr>
        <w:t>Dr Ahmad (GPC Black Country r</w:t>
      </w:r>
      <w:r w:rsidR="00592DD4">
        <w:rPr>
          <w:sz w:val="18"/>
          <w:szCs w:val="18"/>
        </w:rPr>
        <w:t>ep), Anna Nicholls (NHSE).</w:t>
      </w:r>
    </w:p>
    <w:p w:rsidR="00296000" w:rsidRDefault="00296000" w:rsidP="00296000">
      <w:pPr>
        <w:rPr>
          <w:sz w:val="18"/>
          <w:szCs w:val="18"/>
        </w:rPr>
      </w:pPr>
    </w:p>
    <w:p w:rsidR="00F804D0" w:rsidRDefault="00296000" w:rsidP="00F804D0">
      <w:pPr>
        <w:rPr>
          <w:sz w:val="18"/>
          <w:szCs w:val="18"/>
          <w:highlight w:val="yellow"/>
        </w:rPr>
      </w:pPr>
      <w:r>
        <w:rPr>
          <w:b/>
          <w:sz w:val="18"/>
          <w:szCs w:val="18"/>
        </w:rPr>
        <w:t>1.  A</w:t>
      </w:r>
      <w:r w:rsidRPr="00D84472">
        <w:rPr>
          <w:b/>
          <w:sz w:val="18"/>
          <w:szCs w:val="18"/>
        </w:rPr>
        <w:t>POLOGIE</w:t>
      </w:r>
      <w:r>
        <w:rPr>
          <w:b/>
          <w:sz w:val="18"/>
          <w:szCs w:val="18"/>
        </w:rPr>
        <w:t>S</w:t>
      </w:r>
      <w:r w:rsidR="00C70446">
        <w:rPr>
          <w:sz w:val="18"/>
          <w:szCs w:val="18"/>
        </w:rPr>
        <w:t>:</w:t>
      </w:r>
      <w:r w:rsidR="00950A42">
        <w:rPr>
          <w:sz w:val="18"/>
          <w:szCs w:val="18"/>
        </w:rPr>
        <w:t xml:space="preserve"> </w:t>
      </w:r>
      <w:r w:rsidR="00E010E4">
        <w:rPr>
          <w:sz w:val="18"/>
          <w:szCs w:val="18"/>
        </w:rPr>
        <w:t xml:space="preserve">Dr </w:t>
      </w:r>
      <w:r w:rsidR="004166A6">
        <w:rPr>
          <w:sz w:val="18"/>
          <w:szCs w:val="18"/>
        </w:rPr>
        <w:t>Plant,</w:t>
      </w:r>
      <w:r w:rsidR="00185694" w:rsidRPr="00185694">
        <w:rPr>
          <w:sz w:val="18"/>
          <w:szCs w:val="18"/>
        </w:rPr>
        <w:t xml:space="preserve"> </w:t>
      </w:r>
      <w:r w:rsidR="00185694">
        <w:rPr>
          <w:sz w:val="18"/>
          <w:szCs w:val="18"/>
        </w:rPr>
        <w:t>Dr Prashara,</w:t>
      </w:r>
      <w:r w:rsidR="00185694" w:rsidRPr="004166A6">
        <w:rPr>
          <w:sz w:val="18"/>
          <w:szCs w:val="18"/>
        </w:rPr>
        <w:t xml:space="preserve"> </w:t>
      </w:r>
      <w:r w:rsidR="00592DD4" w:rsidRPr="004166A6">
        <w:rPr>
          <w:sz w:val="18"/>
          <w:szCs w:val="18"/>
        </w:rPr>
        <w:t>Jacquelyn Horwood</w:t>
      </w:r>
      <w:r w:rsidR="00592DD4">
        <w:rPr>
          <w:sz w:val="18"/>
          <w:szCs w:val="18"/>
        </w:rPr>
        <w:t xml:space="preserve"> (Practice Manager), Dan King (CCG),</w:t>
      </w:r>
      <w:r w:rsidR="00592DD4" w:rsidRPr="00185694">
        <w:rPr>
          <w:sz w:val="18"/>
          <w:szCs w:val="18"/>
        </w:rPr>
        <w:t xml:space="preserve"> </w:t>
      </w:r>
      <w:r w:rsidR="004166A6">
        <w:rPr>
          <w:sz w:val="18"/>
          <w:szCs w:val="18"/>
        </w:rPr>
        <w:t xml:space="preserve"> </w:t>
      </w:r>
      <w:r w:rsidR="00592DD4">
        <w:rPr>
          <w:sz w:val="18"/>
          <w:szCs w:val="18"/>
        </w:rPr>
        <w:t xml:space="preserve">Dr Kanhaiya, </w:t>
      </w:r>
      <w:r w:rsidR="00592DD4" w:rsidRPr="004166A6">
        <w:rPr>
          <w:sz w:val="18"/>
          <w:szCs w:val="18"/>
        </w:rPr>
        <w:t>Dr Nancarrow</w:t>
      </w:r>
      <w:r w:rsidR="00592DD4">
        <w:rPr>
          <w:sz w:val="18"/>
          <w:szCs w:val="18"/>
        </w:rPr>
        <w:t>,</w:t>
      </w:r>
    </w:p>
    <w:p w:rsidR="00296000" w:rsidRDefault="00296000" w:rsidP="00296000">
      <w:pPr>
        <w:rPr>
          <w:sz w:val="18"/>
          <w:szCs w:val="18"/>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B4ADC">
        <w:rPr>
          <w:sz w:val="18"/>
          <w:szCs w:val="18"/>
        </w:rPr>
        <w:t>0</w:t>
      </w:r>
      <w:r w:rsidR="00592DD4">
        <w:rPr>
          <w:sz w:val="18"/>
          <w:szCs w:val="18"/>
        </w:rPr>
        <w:t>4</w:t>
      </w:r>
      <w:r w:rsidR="005B4ADC">
        <w:rPr>
          <w:sz w:val="18"/>
          <w:szCs w:val="18"/>
        </w:rPr>
        <w:t>/0</w:t>
      </w:r>
      <w:r w:rsidR="00592DD4">
        <w:rPr>
          <w:sz w:val="18"/>
          <w:szCs w:val="18"/>
        </w:rPr>
        <w:t>3</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296000" w:rsidRDefault="00296000" w:rsidP="00296000">
      <w:pPr>
        <w:rPr>
          <w:sz w:val="18"/>
          <w:szCs w:val="18"/>
        </w:rPr>
      </w:pPr>
    </w:p>
    <w:p w:rsidR="007F278B" w:rsidRDefault="007F278B" w:rsidP="00296000">
      <w:pPr>
        <w:rPr>
          <w:sz w:val="18"/>
          <w:szCs w:val="18"/>
        </w:rPr>
      </w:pPr>
    </w:p>
    <w:p w:rsidR="00296000" w:rsidRDefault="00296000" w:rsidP="00AD0DAE">
      <w:pPr>
        <w:rPr>
          <w:b/>
          <w:sz w:val="18"/>
          <w:szCs w:val="18"/>
        </w:rPr>
      </w:pPr>
      <w:r>
        <w:rPr>
          <w:b/>
          <w:sz w:val="18"/>
          <w:szCs w:val="18"/>
        </w:rPr>
        <w:t>3. MATTERS ARISING</w:t>
      </w:r>
    </w:p>
    <w:p w:rsidR="000C6802" w:rsidRDefault="00296000" w:rsidP="00CB274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CB2743">
        <w:rPr>
          <w:sz w:val="18"/>
          <w:szCs w:val="18"/>
        </w:rPr>
        <w:t xml:space="preserve">Future Proof Health – </w:t>
      </w:r>
      <w:r w:rsidR="003807D5">
        <w:rPr>
          <w:sz w:val="18"/>
          <w:szCs w:val="18"/>
        </w:rPr>
        <w:t xml:space="preserve">Future Proof Health </w:t>
      </w:r>
      <w:r w:rsidR="00C45408">
        <w:rPr>
          <w:sz w:val="18"/>
          <w:szCs w:val="18"/>
        </w:rPr>
        <w:t>(</w:t>
      </w:r>
      <w:r w:rsidR="00B15D0D">
        <w:rPr>
          <w:sz w:val="18"/>
          <w:szCs w:val="18"/>
        </w:rPr>
        <w:t>F</w:t>
      </w:r>
      <w:r w:rsidR="00C45408">
        <w:rPr>
          <w:sz w:val="18"/>
          <w:szCs w:val="18"/>
        </w:rPr>
        <w:t>P</w:t>
      </w:r>
      <w:r w:rsidR="00B15D0D">
        <w:rPr>
          <w:sz w:val="18"/>
          <w:szCs w:val="18"/>
        </w:rPr>
        <w:t xml:space="preserve">H) </w:t>
      </w:r>
      <w:r w:rsidR="003807D5">
        <w:rPr>
          <w:sz w:val="18"/>
          <w:szCs w:val="18"/>
        </w:rPr>
        <w:t>has been</w:t>
      </w:r>
      <w:r w:rsidR="002745A1">
        <w:rPr>
          <w:sz w:val="18"/>
          <w:szCs w:val="18"/>
        </w:rPr>
        <w:t xml:space="preserve"> existence for over a year</w:t>
      </w:r>
      <w:r w:rsidR="003807D5">
        <w:rPr>
          <w:sz w:val="18"/>
          <w:szCs w:val="18"/>
        </w:rPr>
        <w:t xml:space="preserve"> and represents the local GPs</w:t>
      </w:r>
      <w:r w:rsidR="00894FA6">
        <w:rPr>
          <w:sz w:val="18"/>
          <w:szCs w:val="18"/>
        </w:rPr>
        <w:t xml:space="preserve"> working together to provide services at scale</w:t>
      </w:r>
      <w:r w:rsidR="002745A1">
        <w:rPr>
          <w:sz w:val="18"/>
          <w:szCs w:val="18"/>
        </w:rPr>
        <w:t>.</w:t>
      </w:r>
      <w:r w:rsidR="003807D5">
        <w:rPr>
          <w:sz w:val="18"/>
          <w:szCs w:val="18"/>
        </w:rPr>
        <w:t xml:space="preserve"> </w:t>
      </w:r>
      <w:r w:rsidR="002745A1">
        <w:rPr>
          <w:sz w:val="18"/>
          <w:szCs w:val="18"/>
        </w:rPr>
        <w:t>T</w:t>
      </w:r>
      <w:r w:rsidR="003807D5">
        <w:rPr>
          <w:sz w:val="18"/>
          <w:szCs w:val="18"/>
        </w:rPr>
        <w:t>he workforce is small</w:t>
      </w:r>
      <w:r w:rsidR="001530B3">
        <w:rPr>
          <w:sz w:val="18"/>
          <w:szCs w:val="18"/>
        </w:rPr>
        <w:t>, often running on goodwill</w:t>
      </w:r>
      <w:r w:rsidR="003807D5">
        <w:rPr>
          <w:sz w:val="18"/>
          <w:szCs w:val="18"/>
        </w:rPr>
        <w:t xml:space="preserve"> and </w:t>
      </w:r>
      <w:r w:rsidR="001530B3">
        <w:rPr>
          <w:sz w:val="18"/>
          <w:szCs w:val="18"/>
        </w:rPr>
        <w:t xml:space="preserve">would welcome interest from doctors interested in participation. </w:t>
      </w:r>
      <w:r w:rsidR="00CB2743">
        <w:rPr>
          <w:sz w:val="18"/>
          <w:szCs w:val="18"/>
        </w:rPr>
        <w:t xml:space="preserve">The </w:t>
      </w:r>
      <w:r w:rsidR="000C6802">
        <w:rPr>
          <w:sz w:val="18"/>
          <w:szCs w:val="18"/>
        </w:rPr>
        <w:t>AGM which was to</w:t>
      </w:r>
      <w:r w:rsidR="00CB2743">
        <w:rPr>
          <w:sz w:val="18"/>
          <w:szCs w:val="18"/>
        </w:rPr>
        <w:t xml:space="preserve"> be held on 21/03/2016 </w:t>
      </w:r>
      <w:r w:rsidR="000C6802">
        <w:rPr>
          <w:sz w:val="18"/>
          <w:szCs w:val="18"/>
        </w:rPr>
        <w:t xml:space="preserve">was cancelled </w:t>
      </w:r>
      <w:r w:rsidR="001530B3">
        <w:rPr>
          <w:sz w:val="18"/>
          <w:szCs w:val="18"/>
        </w:rPr>
        <w:t>due to members raising issues which re</w:t>
      </w:r>
      <w:r w:rsidR="00B15D0D">
        <w:rPr>
          <w:sz w:val="18"/>
          <w:szCs w:val="18"/>
        </w:rPr>
        <w:t xml:space="preserve">ndered the agenda null and void; however a meeting was held on 21/03/2016 at Lion Health Centre where members were able to raise concerns regarding FPH including failing to meet the CCG conditions. Dr Dawes </w:t>
      </w:r>
      <w:r w:rsidR="00EC4BA6">
        <w:rPr>
          <w:sz w:val="18"/>
          <w:szCs w:val="18"/>
        </w:rPr>
        <w:t xml:space="preserve">had hoped that FPH would have been able to </w:t>
      </w:r>
      <w:r w:rsidR="00894FA6">
        <w:rPr>
          <w:sz w:val="18"/>
          <w:szCs w:val="18"/>
        </w:rPr>
        <w:t>establish a closer working relationship with the CCG. Secondment from the CCG to FPH was discussed and it was acknowledged that resources to establish a management team</w:t>
      </w:r>
      <w:r w:rsidR="002745A1">
        <w:rPr>
          <w:sz w:val="18"/>
          <w:szCs w:val="18"/>
        </w:rPr>
        <w:t xml:space="preserve"> are needed</w:t>
      </w:r>
      <w:r w:rsidR="005D2AD7">
        <w:rPr>
          <w:sz w:val="18"/>
          <w:szCs w:val="18"/>
        </w:rPr>
        <w:t>.</w:t>
      </w:r>
      <w:r w:rsidR="00354DA0">
        <w:rPr>
          <w:sz w:val="18"/>
          <w:szCs w:val="18"/>
        </w:rPr>
        <w:t xml:space="preserve"> A FPH meeting will be arranged in the next few weeks.</w:t>
      </w:r>
    </w:p>
    <w:p w:rsidR="005D2AD7" w:rsidRDefault="005D2AD7" w:rsidP="00CB2743">
      <w:pPr>
        <w:rPr>
          <w:sz w:val="18"/>
          <w:szCs w:val="18"/>
        </w:rPr>
      </w:pPr>
    </w:p>
    <w:p w:rsidR="005D2AD7" w:rsidRDefault="001C2A87" w:rsidP="00CB2743">
      <w:pPr>
        <w:rPr>
          <w:sz w:val="18"/>
          <w:szCs w:val="18"/>
        </w:rPr>
      </w:pPr>
      <w:r>
        <w:rPr>
          <w:sz w:val="18"/>
          <w:szCs w:val="18"/>
        </w:rPr>
        <w:t>The MCP model is moving for</w:t>
      </w:r>
      <w:r w:rsidR="005D2AD7">
        <w:rPr>
          <w:sz w:val="18"/>
          <w:szCs w:val="18"/>
        </w:rPr>
        <w:t>ward</w:t>
      </w:r>
      <w:r w:rsidR="00354DA0">
        <w:rPr>
          <w:sz w:val="18"/>
          <w:szCs w:val="18"/>
        </w:rPr>
        <w:t xml:space="preserve"> and will begin the procurement</w:t>
      </w:r>
      <w:r w:rsidR="002745A1">
        <w:rPr>
          <w:sz w:val="18"/>
          <w:szCs w:val="18"/>
        </w:rPr>
        <w:t xml:space="preserve"> process July 2016. The CCG</w:t>
      </w:r>
      <w:r w:rsidR="00354DA0">
        <w:rPr>
          <w:sz w:val="18"/>
          <w:szCs w:val="18"/>
        </w:rPr>
        <w:t xml:space="preserve"> has met with lawyers from Mills and Reece regarding the complex process in particular related to estates.</w:t>
      </w:r>
    </w:p>
    <w:p w:rsidR="00354DA0" w:rsidRDefault="00354DA0" w:rsidP="00CB2743">
      <w:pPr>
        <w:rPr>
          <w:sz w:val="18"/>
          <w:szCs w:val="18"/>
        </w:rPr>
      </w:pPr>
    </w:p>
    <w:p w:rsidR="00354DA0" w:rsidRDefault="00354DA0" w:rsidP="00CB2743">
      <w:pPr>
        <w:rPr>
          <w:sz w:val="18"/>
          <w:szCs w:val="18"/>
        </w:rPr>
      </w:pPr>
      <w:r>
        <w:rPr>
          <w:sz w:val="18"/>
          <w:szCs w:val="18"/>
        </w:rPr>
        <w:t>The LMC acknowledged that FPH needs assistance and resources from the CCG in order to develop to the stage of successfully procuring services which is to the advantage of Dudley GPs.</w:t>
      </w:r>
    </w:p>
    <w:p w:rsidR="00354DA0" w:rsidRPr="00D80DAE" w:rsidRDefault="00D80DAE" w:rsidP="00CB2743">
      <w:pPr>
        <w:rPr>
          <w:sz w:val="18"/>
          <w:szCs w:val="18"/>
        </w:rPr>
      </w:pPr>
      <w:r>
        <w:rPr>
          <w:b/>
          <w:sz w:val="18"/>
          <w:szCs w:val="18"/>
        </w:rPr>
        <w:t xml:space="preserve">Action: </w:t>
      </w:r>
      <w:r>
        <w:rPr>
          <w:sz w:val="18"/>
          <w:szCs w:val="18"/>
        </w:rPr>
        <w:t>Dr Horsburgh to write a letter to the CCG on behalf of the LMC in support of the continuing development of FPH.</w:t>
      </w:r>
    </w:p>
    <w:p w:rsidR="003807D5" w:rsidRPr="009D5A59" w:rsidRDefault="003807D5" w:rsidP="00CB2743">
      <w:pPr>
        <w:rPr>
          <w:b/>
          <w:sz w:val="18"/>
          <w:szCs w:val="18"/>
        </w:rPr>
      </w:pPr>
    </w:p>
    <w:p w:rsidR="009D5A59" w:rsidRDefault="00296000" w:rsidP="009D5A59">
      <w:pPr>
        <w:rPr>
          <w:b/>
          <w:sz w:val="18"/>
          <w:szCs w:val="18"/>
        </w:rPr>
      </w:pPr>
      <w:r>
        <w:rPr>
          <w:b/>
          <w:sz w:val="18"/>
          <w:szCs w:val="18"/>
        </w:rPr>
        <w:t>4. CHAIRMAN’S AND MEMBER’S COMMUNICATIONS</w:t>
      </w:r>
    </w:p>
    <w:p w:rsidR="00F906D0" w:rsidRDefault="00296000" w:rsidP="009D5A59">
      <w:pPr>
        <w:rPr>
          <w:sz w:val="18"/>
          <w:szCs w:val="18"/>
        </w:rPr>
      </w:pPr>
      <w:r>
        <w:rPr>
          <w:sz w:val="18"/>
          <w:szCs w:val="18"/>
        </w:rPr>
        <w:t>4.1</w:t>
      </w:r>
      <w:r w:rsidR="001D23AE">
        <w:rPr>
          <w:sz w:val="18"/>
          <w:szCs w:val="18"/>
        </w:rPr>
        <w:t xml:space="preserve"> </w:t>
      </w:r>
      <w:r w:rsidR="000C6802">
        <w:rPr>
          <w:sz w:val="18"/>
          <w:szCs w:val="18"/>
        </w:rPr>
        <w:t xml:space="preserve">Long Term Conditions Framework letter </w:t>
      </w:r>
      <w:r w:rsidR="000B7F81">
        <w:rPr>
          <w:sz w:val="18"/>
          <w:szCs w:val="18"/>
        </w:rPr>
        <w:t>– The letter has been circulated to Dudley GPs. The majority of practices will be participating in the project, four practices have indicated that they do not wish to be involved and several practices have not yet responded.</w:t>
      </w:r>
      <w:r w:rsidR="009671E5">
        <w:rPr>
          <w:sz w:val="18"/>
          <w:szCs w:val="18"/>
        </w:rPr>
        <w:t xml:space="preserve"> It will take 6-8 months before the success or not of the project will be known, the templates will be in final form from June, however they can be further altered as required.</w:t>
      </w:r>
    </w:p>
    <w:p w:rsidR="009671E5" w:rsidRPr="009D5A59" w:rsidRDefault="009671E5" w:rsidP="009D5A59">
      <w:pPr>
        <w:rPr>
          <w:b/>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14542D"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 xml:space="preserve">– Financially targets will be achieved with an under spend. Wi-Fi is to be installed in all practices within the next 2-3 months to improve IT use. </w:t>
      </w:r>
      <w:r w:rsidR="00925D8A">
        <w:rPr>
          <w:sz w:val="18"/>
          <w:szCs w:val="18"/>
        </w:rPr>
        <w:t>A feedback meeting will be held in April regarding how to support the MCP process.</w:t>
      </w:r>
    </w:p>
    <w:p w:rsidR="00E02767" w:rsidRPr="00AD0DAE" w:rsidRDefault="00E02767" w:rsidP="0014542D">
      <w:pPr>
        <w:rPr>
          <w:sz w:val="18"/>
          <w:szCs w:val="18"/>
        </w:rPr>
      </w:pPr>
    </w:p>
    <w:p w:rsidR="00AF1D38"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 </w:t>
      </w:r>
      <w:r w:rsidR="006027F8">
        <w:rPr>
          <w:sz w:val="18"/>
          <w:szCs w:val="18"/>
        </w:rPr>
        <w:t>The proposed imaging hub with CT and MRI scanning facilities has been approved, plans regarding th</w:t>
      </w:r>
      <w:r w:rsidR="00371EDA">
        <w:rPr>
          <w:sz w:val="18"/>
          <w:szCs w:val="18"/>
        </w:rPr>
        <w:t>e site have not been finalised and potential providers may be invited to take part in the tendering process.</w:t>
      </w:r>
      <w:r w:rsidR="00B12F50">
        <w:rPr>
          <w:sz w:val="18"/>
          <w:szCs w:val="18"/>
        </w:rPr>
        <w:t xml:space="preserve"> The extended pharmacy schemes may be asked to investigate community over ordering </w:t>
      </w:r>
      <w:r w:rsidR="002745A1">
        <w:rPr>
          <w:sz w:val="18"/>
          <w:szCs w:val="18"/>
        </w:rPr>
        <w:t xml:space="preserve">of </w:t>
      </w:r>
      <w:r w:rsidR="002745A1">
        <w:rPr>
          <w:sz w:val="18"/>
          <w:szCs w:val="18"/>
        </w:rPr>
        <w:lastRenderedPageBreak/>
        <w:t>prescriptions by pharmacists</w:t>
      </w:r>
      <w:r w:rsidR="00B12F50">
        <w:rPr>
          <w:sz w:val="18"/>
          <w:szCs w:val="18"/>
        </w:rPr>
        <w:t xml:space="preserve">. The Trust might be involved with the </w:t>
      </w:r>
      <w:r w:rsidR="002745A1">
        <w:rPr>
          <w:sz w:val="18"/>
          <w:szCs w:val="18"/>
        </w:rPr>
        <w:t xml:space="preserve">bulk </w:t>
      </w:r>
      <w:r w:rsidR="00B12F50">
        <w:rPr>
          <w:sz w:val="18"/>
          <w:szCs w:val="18"/>
        </w:rPr>
        <w:t>purchasing of drugs for the CCG</w:t>
      </w:r>
      <w:r w:rsidR="002745A1">
        <w:rPr>
          <w:sz w:val="18"/>
          <w:szCs w:val="18"/>
        </w:rPr>
        <w:t xml:space="preserve"> members</w:t>
      </w:r>
      <w:r w:rsidR="00B12F50">
        <w:rPr>
          <w:sz w:val="18"/>
          <w:szCs w:val="18"/>
        </w:rPr>
        <w:t xml:space="preserve"> if the hospital is able to obtain a cheaper price. </w:t>
      </w:r>
    </w:p>
    <w:p w:rsidR="009E13EA" w:rsidRDefault="009E13EA" w:rsidP="002466A3">
      <w:pPr>
        <w:rPr>
          <w:sz w:val="18"/>
          <w:szCs w:val="18"/>
        </w:rPr>
      </w:pPr>
    </w:p>
    <w:p w:rsidR="009E13EA" w:rsidRDefault="009E13EA" w:rsidP="002466A3">
      <w:pPr>
        <w:rPr>
          <w:sz w:val="18"/>
          <w:szCs w:val="18"/>
        </w:rPr>
      </w:pPr>
      <w:r>
        <w:rPr>
          <w:sz w:val="18"/>
          <w:szCs w:val="18"/>
        </w:rPr>
        <w:t>5.3 CCG Plan on a Page – Please see LMC website.</w:t>
      </w:r>
    </w:p>
    <w:p w:rsidR="009E13EA" w:rsidRDefault="009E13EA" w:rsidP="002466A3">
      <w:pPr>
        <w:rPr>
          <w:sz w:val="18"/>
          <w:szCs w:val="18"/>
        </w:rPr>
      </w:pPr>
    </w:p>
    <w:p w:rsidR="009E13EA" w:rsidRDefault="009E13EA" w:rsidP="002466A3">
      <w:pPr>
        <w:rPr>
          <w:sz w:val="18"/>
          <w:szCs w:val="18"/>
        </w:rPr>
      </w:pPr>
      <w:r>
        <w:rPr>
          <w:sz w:val="18"/>
          <w:szCs w:val="18"/>
        </w:rPr>
        <w:t>5.4 Excluded Patients Scheme – Currently</w:t>
      </w:r>
      <w:r w:rsidR="00FE6EF2">
        <w:rPr>
          <w:sz w:val="18"/>
          <w:szCs w:val="18"/>
        </w:rPr>
        <w:t xml:space="preserve"> there are two patients in the borough on this scheme, primary care services are provided at the Urgent Care Centre at Russell</w:t>
      </w:r>
      <w:r w:rsidR="00816C71">
        <w:rPr>
          <w:sz w:val="18"/>
          <w:szCs w:val="18"/>
        </w:rPr>
        <w:t>s</w:t>
      </w:r>
      <w:r w:rsidR="00FE6EF2">
        <w:rPr>
          <w:sz w:val="18"/>
          <w:szCs w:val="18"/>
        </w:rPr>
        <w:t xml:space="preserve"> Hall Hospital</w:t>
      </w:r>
      <w:r w:rsidR="00816C71">
        <w:rPr>
          <w:sz w:val="18"/>
          <w:szCs w:val="18"/>
        </w:rPr>
        <w:t xml:space="preserve"> (RHH). Declan O’Donnell leads the service at RHH and Julie Robinson is the contact at Dudley CCG.</w:t>
      </w:r>
    </w:p>
    <w:p w:rsidR="00CC71A3" w:rsidRPr="00AF1D38" w:rsidRDefault="00CC71A3" w:rsidP="00296000">
      <w:pPr>
        <w:rPr>
          <w:sz w:val="18"/>
          <w:szCs w:val="18"/>
        </w:rPr>
      </w:pPr>
    </w:p>
    <w:p w:rsidR="00296000" w:rsidRDefault="00296000" w:rsidP="00296000">
      <w:pPr>
        <w:rPr>
          <w:b/>
          <w:sz w:val="18"/>
          <w:szCs w:val="18"/>
        </w:rPr>
      </w:pPr>
      <w:r w:rsidRPr="003638D0">
        <w:rPr>
          <w:b/>
          <w:sz w:val="18"/>
          <w:szCs w:val="18"/>
        </w:rPr>
        <w:t xml:space="preserve">6. </w:t>
      </w:r>
      <w:r w:rsidR="00592CAC" w:rsidRPr="003638D0">
        <w:rPr>
          <w:b/>
          <w:sz w:val="18"/>
          <w:szCs w:val="18"/>
        </w:rPr>
        <w:t>PUBLIC HEALTH</w:t>
      </w:r>
    </w:p>
    <w:p w:rsidR="005E723D"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 </w:t>
      </w:r>
      <w:r w:rsidR="00816C71">
        <w:rPr>
          <w:sz w:val="18"/>
          <w:szCs w:val="18"/>
        </w:rPr>
        <w:t>Nil.</w:t>
      </w:r>
    </w:p>
    <w:p w:rsidR="003638D0" w:rsidRDefault="003638D0" w:rsidP="00296000">
      <w:pPr>
        <w:rPr>
          <w:sz w:val="18"/>
          <w:szCs w:val="18"/>
        </w:rPr>
      </w:pP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7A10FF" w:rsidRDefault="00296000" w:rsidP="00D129D5">
      <w:pPr>
        <w:rPr>
          <w:kern w:val="28"/>
          <w:sz w:val="18"/>
          <w:szCs w:val="18"/>
        </w:rPr>
      </w:pPr>
      <w:r>
        <w:rPr>
          <w:kern w:val="28"/>
          <w:sz w:val="18"/>
          <w:szCs w:val="18"/>
        </w:rPr>
        <w:t xml:space="preserve">7.1 </w:t>
      </w:r>
      <w:r w:rsidR="005D04BF">
        <w:rPr>
          <w:kern w:val="28"/>
          <w:sz w:val="18"/>
          <w:szCs w:val="18"/>
        </w:rPr>
        <w:t>GPC News –</w:t>
      </w:r>
      <w:r w:rsidR="001E59C3">
        <w:rPr>
          <w:kern w:val="28"/>
          <w:sz w:val="18"/>
          <w:szCs w:val="18"/>
        </w:rPr>
        <w:t xml:space="preserve"> </w:t>
      </w:r>
      <w:r w:rsidR="00ED4FF2">
        <w:rPr>
          <w:kern w:val="28"/>
          <w:sz w:val="18"/>
          <w:szCs w:val="18"/>
        </w:rPr>
        <w:t>Issues debated i</w:t>
      </w:r>
      <w:r w:rsidR="000A0CA1">
        <w:rPr>
          <w:kern w:val="28"/>
          <w:sz w:val="18"/>
          <w:szCs w:val="18"/>
        </w:rPr>
        <w:t xml:space="preserve">nclude </w:t>
      </w:r>
      <w:r w:rsidR="005A7DA0">
        <w:rPr>
          <w:kern w:val="28"/>
          <w:sz w:val="18"/>
          <w:szCs w:val="18"/>
        </w:rPr>
        <w:t>an update on the Zika guidance</w:t>
      </w:r>
      <w:r w:rsidR="00B8416B">
        <w:rPr>
          <w:kern w:val="28"/>
          <w:sz w:val="18"/>
          <w:szCs w:val="18"/>
        </w:rPr>
        <w:t>. On LMC website.</w:t>
      </w:r>
      <w:r w:rsidR="005A7DA0">
        <w:rPr>
          <w:kern w:val="28"/>
          <w:sz w:val="18"/>
          <w:szCs w:val="18"/>
        </w:rPr>
        <w:t xml:space="preserve"> The GPC Workforce Conference will be held </w:t>
      </w:r>
      <w:r w:rsidR="002745A1">
        <w:rPr>
          <w:kern w:val="28"/>
          <w:sz w:val="18"/>
          <w:szCs w:val="18"/>
        </w:rPr>
        <w:t xml:space="preserve">at the BMA </w:t>
      </w:r>
      <w:r w:rsidR="005A7DA0">
        <w:rPr>
          <w:kern w:val="28"/>
          <w:sz w:val="18"/>
          <w:szCs w:val="18"/>
        </w:rPr>
        <w:t>on 20/04/2016, expenses will be paid for any delegates attending.</w:t>
      </w:r>
    </w:p>
    <w:p w:rsidR="00EF3446" w:rsidRDefault="00EF3446" w:rsidP="00D129D5">
      <w:pPr>
        <w:rPr>
          <w:kern w:val="28"/>
          <w:sz w:val="18"/>
          <w:szCs w:val="18"/>
        </w:rPr>
      </w:pPr>
    </w:p>
    <w:p w:rsidR="000B5EEB" w:rsidRDefault="00AC0D29" w:rsidP="00D129D5">
      <w:pPr>
        <w:rPr>
          <w:kern w:val="28"/>
          <w:sz w:val="18"/>
          <w:szCs w:val="18"/>
        </w:rPr>
      </w:pPr>
      <w:r>
        <w:rPr>
          <w:kern w:val="28"/>
          <w:sz w:val="18"/>
          <w:szCs w:val="18"/>
        </w:rPr>
        <w:t>7.</w:t>
      </w:r>
      <w:r w:rsidR="002B32FE">
        <w:rPr>
          <w:kern w:val="28"/>
          <w:sz w:val="18"/>
          <w:szCs w:val="18"/>
        </w:rPr>
        <w:t xml:space="preserve">2 </w:t>
      </w:r>
      <w:r w:rsidR="005A7DA0">
        <w:rPr>
          <w:kern w:val="28"/>
          <w:sz w:val="18"/>
          <w:szCs w:val="18"/>
        </w:rPr>
        <w:t xml:space="preserve">General Practitioners Defence Fund – The </w:t>
      </w:r>
      <w:r w:rsidR="006F769E">
        <w:rPr>
          <w:kern w:val="28"/>
          <w:sz w:val="18"/>
          <w:szCs w:val="18"/>
        </w:rPr>
        <w:t>Levy R</w:t>
      </w:r>
      <w:r w:rsidR="005A7DA0">
        <w:rPr>
          <w:kern w:val="28"/>
          <w:sz w:val="18"/>
          <w:szCs w:val="18"/>
        </w:rPr>
        <w:t>ebate 2015 amounts to £4,359.00</w:t>
      </w:r>
    </w:p>
    <w:p w:rsidR="003D5682" w:rsidRDefault="003D5682" w:rsidP="00285A5D">
      <w:pPr>
        <w:rPr>
          <w:kern w:val="28"/>
          <w:sz w:val="18"/>
          <w:szCs w:val="18"/>
        </w:rPr>
      </w:pPr>
    </w:p>
    <w:p w:rsidR="00E6515C" w:rsidRDefault="005A7DA0" w:rsidP="00D129D5">
      <w:pPr>
        <w:rPr>
          <w:kern w:val="28"/>
          <w:sz w:val="18"/>
          <w:szCs w:val="18"/>
        </w:rPr>
      </w:pPr>
      <w:r>
        <w:rPr>
          <w:kern w:val="28"/>
          <w:sz w:val="18"/>
          <w:szCs w:val="18"/>
        </w:rPr>
        <w:t>7.3</w:t>
      </w:r>
      <w:r w:rsidR="002B32FE">
        <w:rPr>
          <w:kern w:val="28"/>
          <w:sz w:val="18"/>
          <w:szCs w:val="18"/>
        </w:rPr>
        <w:t xml:space="preserve"> </w:t>
      </w:r>
      <w:r w:rsidR="00E6515C">
        <w:rPr>
          <w:kern w:val="28"/>
          <w:sz w:val="18"/>
          <w:szCs w:val="18"/>
        </w:rPr>
        <w:t>Releasing Capacity in General Practice Workshops –Th</w:t>
      </w:r>
      <w:r>
        <w:rPr>
          <w:kern w:val="28"/>
          <w:sz w:val="18"/>
          <w:szCs w:val="18"/>
        </w:rPr>
        <w:t>e West Midlands event was held</w:t>
      </w:r>
      <w:r w:rsidR="00E6515C">
        <w:rPr>
          <w:kern w:val="28"/>
          <w:sz w:val="18"/>
          <w:szCs w:val="18"/>
        </w:rPr>
        <w:t xml:space="preserve"> in Birmingham on </w:t>
      </w:r>
      <w:r w:rsidR="00120C74">
        <w:rPr>
          <w:kern w:val="28"/>
          <w:sz w:val="18"/>
          <w:szCs w:val="18"/>
        </w:rPr>
        <w:t>30/03/</w:t>
      </w:r>
      <w:r w:rsidR="00636FBC">
        <w:rPr>
          <w:kern w:val="28"/>
          <w:sz w:val="18"/>
          <w:szCs w:val="18"/>
        </w:rPr>
        <w:t>2016</w:t>
      </w:r>
      <w:r>
        <w:rPr>
          <w:kern w:val="28"/>
          <w:sz w:val="18"/>
          <w:szCs w:val="18"/>
        </w:rPr>
        <w:t>,</w:t>
      </w:r>
      <w:r w:rsidR="00120C74">
        <w:rPr>
          <w:kern w:val="28"/>
          <w:sz w:val="18"/>
          <w:szCs w:val="18"/>
        </w:rPr>
        <w:t xml:space="preserve"> D</w:t>
      </w:r>
      <w:r>
        <w:rPr>
          <w:kern w:val="28"/>
          <w:sz w:val="18"/>
          <w:szCs w:val="18"/>
        </w:rPr>
        <w:t>r Horsburgh attended this event which was useful for both practice managers and doctors.</w:t>
      </w:r>
      <w:r w:rsidR="006F769E">
        <w:rPr>
          <w:kern w:val="28"/>
          <w:sz w:val="18"/>
          <w:szCs w:val="18"/>
        </w:rPr>
        <w:t xml:space="preserve"> Please see LMC website.</w:t>
      </w:r>
    </w:p>
    <w:p w:rsidR="00730DCA" w:rsidRDefault="00E6515C" w:rsidP="00D129D5">
      <w:pPr>
        <w:rPr>
          <w:kern w:val="28"/>
          <w:sz w:val="18"/>
          <w:szCs w:val="18"/>
        </w:rPr>
      </w:pPr>
      <w:r>
        <w:rPr>
          <w:kern w:val="28"/>
          <w:sz w:val="18"/>
          <w:szCs w:val="18"/>
        </w:rPr>
        <w:t xml:space="preserve"> </w:t>
      </w: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9131D9" w:rsidRDefault="00296000" w:rsidP="009131D9">
      <w:pPr>
        <w:rPr>
          <w:sz w:val="18"/>
          <w:szCs w:val="18"/>
        </w:rPr>
      </w:pPr>
      <w:r>
        <w:rPr>
          <w:sz w:val="18"/>
          <w:szCs w:val="18"/>
        </w:rPr>
        <w:t>8.1</w:t>
      </w:r>
      <w:r w:rsidR="003D5627">
        <w:rPr>
          <w:sz w:val="18"/>
          <w:szCs w:val="18"/>
        </w:rPr>
        <w:t xml:space="preserve"> Update </w:t>
      </w:r>
      <w:r w:rsidR="003B13D9">
        <w:rPr>
          <w:sz w:val="18"/>
          <w:szCs w:val="18"/>
        </w:rPr>
        <w:t xml:space="preserve">– </w:t>
      </w:r>
      <w:r w:rsidR="006F769E">
        <w:rPr>
          <w:sz w:val="18"/>
          <w:szCs w:val="18"/>
        </w:rPr>
        <w:t xml:space="preserve">The LMC /GPC regional meeting took place in January </w:t>
      </w:r>
      <w:r w:rsidR="00DA41A8">
        <w:rPr>
          <w:sz w:val="18"/>
          <w:szCs w:val="18"/>
        </w:rPr>
        <w:t>issues</w:t>
      </w:r>
      <w:r w:rsidR="006F769E">
        <w:rPr>
          <w:sz w:val="18"/>
          <w:szCs w:val="18"/>
        </w:rPr>
        <w:t xml:space="preserve"> debated included the CQC process adding to the stress practices are facing and issues on the border with Wales when patients in Wales wish to register with English practices.</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3D5627" w:rsidRDefault="004421EF" w:rsidP="000A0B8F">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4C15EF">
        <w:rPr>
          <w:sz w:val="18"/>
          <w:szCs w:val="18"/>
        </w:rPr>
        <w:t xml:space="preserve"> </w:t>
      </w:r>
      <w:r w:rsidR="000A0B8F">
        <w:rPr>
          <w:sz w:val="18"/>
          <w:szCs w:val="18"/>
        </w:rPr>
        <w:t>NHS England has received a</w:t>
      </w:r>
      <w:r w:rsidR="004C15EF">
        <w:rPr>
          <w:sz w:val="18"/>
          <w:szCs w:val="18"/>
        </w:rPr>
        <w:t xml:space="preserve"> no significant change</w:t>
      </w:r>
      <w:r w:rsidR="003D5627">
        <w:rPr>
          <w:sz w:val="18"/>
          <w:szCs w:val="18"/>
        </w:rPr>
        <w:t xml:space="preserve"> </w:t>
      </w:r>
      <w:r w:rsidR="000A0B8F">
        <w:rPr>
          <w:sz w:val="18"/>
          <w:szCs w:val="18"/>
        </w:rPr>
        <w:t>of premises from the pharmaceutical list for Walsall Health and Well Board by Malkit Singh, Walkers Pharmacy Ltd, 9 Moreton Avenue, B43 7QP. An application in respect of relocation within HWB area that does not result in significant change to pharmaceutical services provision has been submitted by Ramandeep Sandhu, Chemist Direct, B69 4LT.</w:t>
      </w:r>
    </w:p>
    <w:p w:rsidR="00CF54E4" w:rsidRDefault="00CF54E4" w:rsidP="00296000">
      <w:pPr>
        <w:rPr>
          <w:sz w:val="18"/>
          <w:szCs w:val="18"/>
        </w:rPr>
      </w:pPr>
    </w:p>
    <w:p w:rsidR="00587C18" w:rsidRDefault="00CF54E4" w:rsidP="00296000">
      <w:pPr>
        <w:rPr>
          <w:sz w:val="18"/>
          <w:szCs w:val="18"/>
        </w:rPr>
      </w:pPr>
      <w:r w:rsidRPr="002745A1">
        <w:rPr>
          <w:sz w:val="18"/>
          <w:szCs w:val="18"/>
        </w:rPr>
        <w:t xml:space="preserve">9.2 </w:t>
      </w:r>
      <w:r w:rsidR="00B8191A" w:rsidRPr="002745A1">
        <w:rPr>
          <w:sz w:val="18"/>
          <w:szCs w:val="18"/>
        </w:rPr>
        <w:t>Community Education Provider Networks Stakeholder Engagement Event – To be held 28/04/2016 in Birmingham, the event aims to support the design and development of a workforce that will be able to sustain improvements</w:t>
      </w:r>
      <w:r w:rsidR="00B8191A">
        <w:rPr>
          <w:sz w:val="18"/>
          <w:szCs w:val="18"/>
        </w:rPr>
        <w:t xml:space="preserve"> in health and well being of the West Midlands population.</w:t>
      </w:r>
      <w:r w:rsidR="002745A1">
        <w:rPr>
          <w:sz w:val="18"/>
          <w:szCs w:val="18"/>
        </w:rPr>
        <w:t xml:space="preserve"> Dr Horsburgh to attend.</w:t>
      </w:r>
    </w:p>
    <w:p w:rsidR="00587C18" w:rsidRDefault="00587C18" w:rsidP="00296000">
      <w:pPr>
        <w:rPr>
          <w:sz w:val="18"/>
          <w:szCs w:val="18"/>
        </w:rPr>
      </w:pPr>
    </w:p>
    <w:p w:rsidR="00032B96" w:rsidRDefault="00CF54E4" w:rsidP="00296000">
      <w:pPr>
        <w:rPr>
          <w:sz w:val="18"/>
          <w:szCs w:val="18"/>
        </w:rPr>
      </w:pPr>
      <w:r>
        <w:rPr>
          <w:sz w:val="18"/>
          <w:szCs w:val="18"/>
        </w:rPr>
        <w:t xml:space="preserve">9.3 </w:t>
      </w:r>
      <w:r w:rsidR="00800818">
        <w:rPr>
          <w:sz w:val="18"/>
          <w:szCs w:val="18"/>
        </w:rPr>
        <w:t>Emergency Care Improvement Programme – A quick guide to support patients’ choices to avoid long hospital stays can be reviewed on the LMC website.</w:t>
      </w:r>
    </w:p>
    <w:p w:rsidR="00800818" w:rsidRDefault="00800818" w:rsidP="00296000">
      <w:pPr>
        <w:rPr>
          <w:sz w:val="18"/>
          <w:szCs w:val="18"/>
        </w:rPr>
      </w:pPr>
    </w:p>
    <w:p w:rsidR="00855F23" w:rsidRDefault="00800818" w:rsidP="00296000">
      <w:pPr>
        <w:rPr>
          <w:sz w:val="18"/>
          <w:szCs w:val="18"/>
        </w:rPr>
      </w:pPr>
      <w:r>
        <w:rPr>
          <w:sz w:val="18"/>
          <w:szCs w:val="18"/>
        </w:rPr>
        <w:t xml:space="preserve">9.4 BMI Training – Anaphylaxis and CPR (Adult and Paediatric) </w:t>
      </w:r>
      <w:r w:rsidR="00855F23">
        <w:rPr>
          <w:sz w:val="18"/>
          <w:szCs w:val="18"/>
        </w:rPr>
        <w:t>Update and AED and Update on Rheumatology will be held 13/04/2016. Please contact Dr Horsburgh for details.</w:t>
      </w:r>
    </w:p>
    <w:p w:rsidR="00800818" w:rsidRDefault="00800818" w:rsidP="00296000">
      <w:pPr>
        <w:rPr>
          <w:sz w:val="18"/>
          <w:szCs w:val="18"/>
        </w:rPr>
      </w:pPr>
      <w:r>
        <w:rPr>
          <w:sz w:val="18"/>
          <w:szCs w:val="18"/>
        </w:rPr>
        <w:t xml:space="preserve"> </w:t>
      </w: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CF54E4">
        <w:rPr>
          <w:sz w:val="18"/>
          <w:szCs w:val="18"/>
        </w:rPr>
        <w:t xml:space="preserve">Walsall LMC News </w:t>
      </w:r>
      <w:r w:rsidR="00D51399">
        <w:rPr>
          <w:sz w:val="18"/>
          <w:szCs w:val="18"/>
        </w:rPr>
        <w:t>- received.</w:t>
      </w:r>
    </w:p>
    <w:p w:rsidR="00E71B57" w:rsidRDefault="00E71B57"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B233D0" w:rsidRDefault="00181A45" w:rsidP="00181A45">
      <w:pPr>
        <w:rPr>
          <w:sz w:val="18"/>
          <w:szCs w:val="18"/>
        </w:rPr>
      </w:pPr>
      <w:r>
        <w:rPr>
          <w:sz w:val="18"/>
          <w:szCs w:val="18"/>
        </w:rPr>
        <w:t>11.1 Patient Safety Alert</w:t>
      </w:r>
      <w:r w:rsidR="006A6917">
        <w:rPr>
          <w:sz w:val="18"/>
          <w:szCs w:val="18"/>
        </w:rPr>
        <w:t>- Risk of death from failure to prioritise home visits in general practice.</w:t>
      </w:r>
      <w:r>
        <w:rPr>
          <w:sz w:val="18"/>
          <w:szCs w:val="18"/>
        </w:rPr>
        <w:t xml:space="preserve"> See LMC website.</w:t>
      </w:r>
    </w:p>
    <w:p w:rsidR="00B233D0" w:rsidRDefault="00B233D0" w:rsidP="00350B99">
      <w:pPr>
        <w:ind w:left="720" w:hanging="720"/>
        <w:rPr>
          <w:sz w:val="18"/>
          <w:szCs w:val="18"/>
        </w:rPr>
      </w:pPr>
    </w:p>
    <w:p w:rsidR="006A6917" w:rsidRDefault="006A6917" w:rsidP="00350B99">
      <w:pPr>
        <w:ind w:left="720" w:hanging="720"/>
        <w:rPr>
          <w:sz w:val="18"/>
          <w:szCs w:val="18"/>
        </w:rPr>
      </w:pPr>
    </w:p>
    <w:p w:rsidR="006A6917" w:rsidRDefault="006A6917"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592DD4">
        <w:rPr>
          <w:b/>
          <w:sz w:val="18"/>
          <w:szCs w:val="18"/>
        </w:rPr>
        <w:t>6 May</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93" w:rsidRDefault="003F2693" w:rsidP="009E2B7C">
      <w:r>
        <w:separator/>
      </w:r>
    </w:p>
  </w:endnote>
  <w:endnote w:type="continuationSeparator" w:id="0">
    <w:p w:rsidR="003F2693" w:rsidRDefault="003F2693"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2606BC"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2606BC"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F820AB">
      <w:rPr>
        <w:rStyle w:val="PageNumber"/>
        <w:noProof/>
      </w:rPr>
      <w:t>2</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93" w:rsidRDefault="003F2693" w:rsidP="009E2B7C">
      <w:r>
        <w:separator/>
      </w:r>
    </w:p>
  </w:footnote>
  <w:footnote w:type="continuationSeparator" w:id="0">
    <w:p w:rsidR="003F2693" w:rsidRDefault="003F2693"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6E38"/>
    <w:rsid w:val="00007455"/>
    <w:rsid w:val="00007C4C"/>
    <w:rsid w:val="00007D56"/>
    <w:rsid w:val="00010E12"/>
    <w:rsid w:val="00012277"/>
    <w:rsid w:val="00012480"/>
    <w:rsid w:val="000127AC"/>
    <w:rsid w:val="00013CC7"/>
    <w:rsid w:val="00013E80"/>
    <w:rsid w:val="00014590"/>
    <w:rsid w:val="00015009"/>
    <w:rsid w:val="00015C22"/>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402D"/>
    <w:rsid w:val="000443E0"/>
    <w:rsid w:val="000446F5"/>
    <w:rsid w:val="00044C77"/>
    <w:rsid w:val="00045072"/>
    <w:rsid w:val="00045137"/>
    <w:rsid w:val="00046B09"/>
    <w:rsid w:val="00047AE8"/>
    <w:rsid w:val="00047EBA"/>
    <w:rsid w:val="00050F5C"/>
    <w:rsid w:val="00051162"/>
    <w:rsid w:val="00051A45"/>
    <w:rsid w:val="00052059"/>
    <w:rsid w:val="00052172"/>
    <w:rsid w:val="00053E8C"/>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7B39"/>
    <w:rsid w:val="000B7F81"/>
    <w:rsid w:val="000C0641"/>
    <w:rsid w:val="000C0B0D"/>
    <w:rsid w:val="000C13C9"/>
    <w:rsid w:val="000C1ACB"/>
    <w:rsid w:val="000C1D50"/>
    <w:rsid w:val="000C32D1"/>
    <w:rsid w:val="000C37F5"/>
    <w:rsid w:val="000C4893"/>
    <w:rsid w:val="000C50B8"/>
    <w:rsid w:val="000C62A1"/>
    <w:rsid w:val="000C6802"/>
    <w:rsid w:val="000D0367"/>
    <w:rsid w:val="000D04C0"/>
    <w:rsid w:val="000D1AB1"/>
    <w:rsid w:val="000D2186"/>
    <w:rsid w:val="000D2A26"/>
    <w:rsid w:val="000D332E"/>
    <w:rsid w:val="000D3817"/>
    <w:rsid w:val="000D3ACB"/>
    <w:rsid w:val="000D4174"/>
    <w:rsid w:val="000D4841"/>
    <w:rsid w:val="000D5322"/>
    <w:rsid w:val="000D5EB1"/>
    <w:rsid w:val="000D6DAB"/>
    <w:rsid w:val="000D7420"/>
    <w:rsid w:val="000D74D5"/>
    <w:rsid w:val="000E02DD"/>
    <w:rsid w:val="000E0760"/>
    <w:rsid w:val="000E0E3F"/>
    <w:rsid w:val="000E1A52"/>
    <w:rsid w:val="000E21D6"/>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50CA"/>
    <w:rsid w:val="001064D9"/>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0C74"/>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3D4"/>
    <w:rsid w:val="00155856"/>
    <w:rsid w:val="0015654F"/>
    <w:rsid w:val="00156B11"/>
    <w:rsid w:val="00156EC0"/>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A9E"/>
    <w:rsid w:val="00176BDD"/>
    <w:rsid w:val="00177CE6"/>
    <w:rsid w:val="00177D7F"/>
    <w:rsid w:val="0018067E"/>
    <w:rsid w:val="001810AD"/>
    <w:rsid w:val="0018153E"/>
    <w:rsid w:val="00181789"/>
    <w:rsid w:val="00181A45"/>
    <w:rsid w:val="00181DA0"/>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8D4"/>
    <w:rsid w:val="001B0143"/>
    <w:rsid w:val="001B146A"/>
    <w:rsid w:val="001B1AD1"/>
    <w:rsid w:val="001B2352"/>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A84"/>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620F"/>
    <w:rsid w:val="002466A3"/>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6BC"/>
    <w:rsid w:val="00260ADA"/>
    <w:rsid w:val="00260BCA"/>
    <w:rsid w:val="00261182"/>
    <w:rsid w:val="00261681"/>
    <w:rsid w:val="00262418"/>
    <w:rsid w:val="0026285F"/>
    <w:rsid w:val="00262D0A"/>
    <w:rsid w:val="00263E50"/>
    <w:rsid w:val="0026461F"/>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2F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E6ED2"/>
    <w:rsid w:val="002F14F0"/>
    <w:rsid w:val="002F180E"/>
    <w:rsid w:val="002F260F"/>
    <w:rsid w:val="002F2E29"/>
    <w:rsid w:val="002F3F3F"/>
    <w:rsid w:val="002F4342"/>
    <w:rsid w:val="002F5657"/>
    <w:rsid w:val="002F6138"/>
    <w:rsid w:val="002F6EE8"/>
    <w:rsid w:val="002F7DFA"/>
    <w:rsid w:val="0030033C"/>
    <w:rsid w:val="003009AB"/>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27F88"/>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5124"/>
    <w:rsid w:val="0037735E"/>
    <w:rsid w:val="00377A47"/>
    <w:rsid w:val="00377E0F"/>
    <w:rsid w:val="003807D5"/>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A8C"/>
    <w:rsid w:val="00395B66"/>
    <w:rsid w:val="00395DAC"/>
    <w:rsid w:val="0039677E"/>
    <w:rsid w:val="00397489"/>
    <w:rsid w:val="003A00B4"/>
    <w:rsid w:val="003A0F92"/>
    <w:rsid w:val="003A1A8E"/>
    <w:rsid w:val="003A2568"/>
    <w:rsid w:val="003A272F"/>
    <w:rsid w:val="003A4CE4"/>
    <w:rsid w:val="003A5223"/>
    <w:rsid w:val="003A63D6"/>
    <w:rsid w:val="003A72D6"/>
    <w:rsid w:val="003B1008"/>
    <w:rsid w:val="003B13D9"/>
    <w:rsid w:val="003B13E8"/>
    <w:rsid w:val="003B16E0"/>
    <w:rsid w:val="003B1837"/>
    <w:rsid w:val="003B200E"/>
    <w:rsid w:val="003B39D3"/>
    <w:rsid w:val="003B3B5C"/>
    <w:rsid w:val="003B3C16"/>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75B6"/>
    <w:rsid w:val="003F0676"/>
    <w:rsid w:val="003F1C08"/>
    <w:rsid w:val="003F2682"/>
    <w:rsid w:val="003F2693"/>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94"/>
    <w:rsid w:val="00431160"/>
    <w:rsid w:val="00431E76"/>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1593"/>
    <w:rsid w:val="004C15EF"/>
    <w:rsid w:val="004C1E2D"/>
    <w:rsid w:val="004C250E"/>
    <w:rsid w:val="004C3250"/>
    <w:rsid w:val="004C4474"/>
    <w:rsid w:val="004C5545"/>
    <w:rsid w:val="004C57D0"/>
    <w:rsid w:val="004C5894"/>
    <w:rsid w:val="004C6212"/>
    <w:rsid w:val="004C69D9"/>
    <w:rsid w:val="004C7E16"/>
    <w:rsid w:val="004D090A"/>
    <w:rsid w:val="004D1535"/>
    <w:rsid w:val="004D1B36"/>
    <w:rsid w:val="004D326E"/>
    <w:rsid w:val="004D39D1"/>
    <w:rsid w:val="004D3BD2"/>
    <w:rsid w:val="004D3D8C"/>
    <w:rsid w:val="004D4186"/>
    <w:rsid w:val="004D4501"/>
    <w:rsid w:val="004D45BF"/>
    <w:rsid w:val="004D4D77"/>
    <w:rsid w:val="004D6306"/>
    <w:rsid w:val="004D6A37"/>
    <w:rsid w:val="004D6B4D"/>
    <w:rsid w:val="004D6FE5"/>
    <w:rsid w:val="004D7217"/>
    <w:rsid w:val="004D7221"/>
    <w:rsid w:val="004E02B1"/>
    <w:rsid w:val="004E1212"/>
    <w:rsid w:val="004E23FA"/>
    <w:rsid w:val="004E3F9A"/>
    <w:rsid w:val="004E4633"/>
    <w:rsid w:val="004E55AD"/>
    <w:rsid w:val="004E6ACE"/>
    <w:rsid w:val="004E7E0A"/>
    <w:rsid w:val="004F115E"/>
    <w:rsid w:val="004F17AA"/>
    <w:rsid w:val="004F1CD6"/>
    <w:rsid w:val="004F1D11"/>
    <w:rsid w:val="004F3A5C"/>
    <w:rsid w:val="004F419C"/>
    <w:rsid w:val="004F473C"/>
    <w:rsid w:val="004F53A6"/>
    <w:rsid w:val="004F5CA1"/>
    <w:rsid w:val="004F6986"/>
    <w:rsid w:val="004F6C5A"/>
    <w:rsid w:val="0050074F"/>
    <w:rsid w:val="00501D31"/>
    <w:rsid w:val="0050399B"/>
    <w:rsid w:val="00503FAD"/>
    <w:rsid w:val="00504016"/>
    <w:rsid w:val="0050428A"/>
    <w:rsid w:val="005047A2"/>
    <w:rsid w:val="0050518B"/>
    <w:rsid w:val="00505AFB"/>
    <w:rsid w:val="00505EB0"/>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123B"/>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2BEC"/>
    <w:rsid w:val="005746EA"/>
    <w:rsid w:val="00576414"/>
    <w:rsid w:val="00577376"/>
    <w:rsid w:val="005773A7"/>
    <w:rsid w:val="005774BA"/>
    <w:rsid w:val="0057767C"/>
    <w:rsid w:val="00582970"/>
    <w:rsid w:val="00584851"/>
    <w:rsid w:val="00584B32"/>
    <w:rsid w:val="0058567A"/>
    <w:rsid w:val="00585CCC"/>
    <w:rsid w:val="005865F7"/>
    <w:rsid w:val="00586A58"/>
    <w:rsid w:val="00586E2D"/>
    <w:rsid w:val="005878E3"/>
    <w:rsid w:val="00587C18"/>
    <w:rsid w:val="00592CAC"/>
    <w:rsid w:val="00592DD4"/>
    <w:rsid w:val="00593E7F"/>
    <w:rsid w:val="00595579"/>
    <w:rsid w:val="00595BE5"/>
    <w:rsid w:val="00595CE4"/>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919"/>
    <w:rsid w:val="005B1DBD"/>
    <w:rsid w:val="005B2FDF"/>
    <w:rsid w:val="005B3899"/>
    <w:rsid w:val="005B3A9E"/>
    <w:rsid w:val="005B4025"/>
    <w:rsid w:val="005B448A"/>
    <w:rsid w:val="005B44E2"/>
    <w:rsid w:val="005B497D"/>
    <w:rsid w:val="005B4ADC"/>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9A2"/>
    <w:rsid w:val="005D49D6"/>
    <w:rsid w:val="005D62F3"/>
    <w:rsid w:val="005D66A9"/>
    <w:rsid w:val="005D74B1"/>
    <w:rsid w:val="005E083C"/>
    <w:rsid w:val="005E0A19"/>
    <w:rsid w:val="005E0A4C"/>
    <w:rsid w:val="005E0AFD"/>
    <w:rsid w:val="005E121D"/>
    <w:rsid w:val="005E1BE2"/>
    <w:rsid w:val="005E1F2A"/>
    <w:rsid w:val="005E2C8F"/>
    <w:rsid w:val="005E3046"/>
    <w:rsid w:val="005E3FD4"/>
    <w:rsid w:val="005E4C2B"/>
    <w:rsid w:val="005E5718"/>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B0D"/>
    <w:rsid w:val="005F79B5"/>
    <w:rsid w:val="00600854"/>
    <w:rsid w:val="006027F8"/>
    <w:rsid w:val="00603087"/>
    <w:rsid w:val="0060318E"/>
    <w:rsid w:val="00604875"/>
    <w:rsid w:val="00607CC1"/>
    <w:rsid w:val="00610D29"/>
    <w:rsid w:val="00611283"/>
    <w:rsid w:val="0061148D"/>
    <w:rsid w:val="00611599"/>
    <w:rsid w:val="00611E29"/>
    <w:rsid w:val="00612640"/>
    <w:rsid w:val="00613B95"/>
    <w:rsid w:val="006142F1"/>
    <w:rsid w:val="00614570"/>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0F7C"/>
    <w:rsid w:val="006319F5"/>
    <w:rsid w:val="0063313B"/>
    <w:rsid w:val="00633203"/>
    <w:rsid w:val="00633A66"/>
    <w:rsid w:val="00633C36"/>
    <w:rsid w:val="00633D1A"/>
    <w:rsid w:val="00634223"/>
    <w:rsid w:val="00634701"/>
    <w:rsid w:val="006352D8"/>
    <w:rsid w:val="006353D8"/>
    <w:rsid w:val="00636FBC"/>
    <w:rsid w:val="0064285A"/>
    <w:rsid w:val="006428C2"/>
    <w:rsid w:val="0064304B"/>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248B"/>
    <w:rsid w:val="006C250D"/>
    <w:rsid w:val="006C32B2"/>
    <w:rsid w:val="006C7479"/>
    <w:rsid w:val="006C77AD"/>
    <w:rsid w:val="006D1371"/>
    <w:rsid w:val="006D1472"/>
    <w:rsid w:val="006D2053"/>
    <w:rsid w:val="006D25BC"/>
    <w:rsid w:val="006D29B1"/>
    <w:rsid w:val="006D2E8E"/>
    <w:rsid w:val="006D5544"/>
    <w:rsid w:val="006D5A6B"/>
    <w:rsid w:val="006D5E2F"/>
    <w:rsid w:val="006D73B2"/>
    <w:rsid w:val="006D74EE"/>
    <w:rsid w:val="006E081C"/>
    <w:rsid w:val="006E0A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69E"/>
    <w:rsid w:val="006F7EA6"/>
    <w:rsid w:val="00700678"/>
    <w:rsid w:val="00701001"/>
    <w:rsid w:val="00703240"/>
    <w:rsid w:val="007040B4"/>
    <w:rsid w:val="007046E7"/>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F98"/>
    <w:rsid w:val="007354C7"/>
    <w:rsid w:val="00736708"/>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C8D"/>
    <w:rsid w:val="007A2DA6"/>
    <w:rsid w:val="007A3130"/>
    <w:rsid w:val="007A4375"/>
    <w:rsid w:val="007A4906"/>
    <w:rsid w:val="007A4DF7"/>
    <w:rsid w:val="007A55B0"/>
    <w:rsid w:val="007A5AB5"/>
    <w:rsid w:val="007A63B1"/>
    <w:rsid w:val="007A751B"/>
    <w:rsid w:val="007B0055"/>
    <w:rsid w:val="007B0F5C"/>
    <w:rsid w:val="007B2A96"/>
    <w:rsid w:val="007B4A7A"/>
    <w:rsid w:val="007B5C63"/>
    <w:rsid w:val="007B61E3"/>
    <w:rsid w:val="007B7582"/>
    <w:rsid w:val="007C2111"/>
    <w:rsid w:val="007C2636"/>
    <w:rsid w:val="007C393B"/>
    <w:rsid w:val="007C4C40"/>
    <w:rsid w:val="007C4DDC"/>
    <w:rsid w:val="007C53F9"/>
    <w:rsid w:val="007C57FE"/>
    <w:rsid w:val="007C5E78"/>
    <w:rsid w:val="007C5F42"/>
    <w:rsid w:val="007C706C"/>
    <w:rsid w:val="007D001E"/>
    <w:rsid w:val="007D07DD"/>
    <w:rsid w:val="007D13DF"/>
    <w:rsid w:val="007D1B5F"/>
    <w:rsid w:val="007D1E82"/>
    <w:rsid w:val="007D1F20"/>
    <w:rsid w:val="007D43EE"/>
    <w:rsid w:val="007D4F77"/>
    <w:rsid w:val="007D5A50"/>
    <w:rsid w:val="007D6A7C"/>
    <w:rsid w:val="007E0925"/>
    <w:rsid w:val="007E0C49"/>
    <w:rsid w:val="007E133C"/>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0818"/>
    <w:rsid w:val="00800CB6"/>
    <w:rsid w:val="008012DC"/>
    <w:rsid w:val="00802313"/>
    <w:rsid w:val="00803199"/>
    <w:rsid w:val="00803432"/>
    <w:rsid w:val="00803852"/>
    <w:rsid w:val="008044A2"/>
    <w:rsid w:val="00804BC6"/>
    <w:rsid w:val="00806203"/>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0E1F"/>
    <w:rsid w:val="0083396C"/>
    <w:rsid w:val="008341AB"/>
    <w:rsid w:val="0083556B"/>
    <w:rsid w:val="00835E84"/>
    <w:rsid w:val="00836594"/>
    <w:rsid w:val="00836EC8"/>
    <w:rsid w:val="00845313"/>
    <w:rsid w:val="008456CB"/>
    <w:rsid w:val="0084636F"/>
    <w:rsid w:val="00846861"/>
    <w:rsid w:val="00846F0E"/>
    <w:rsid w:val="008474D9"/>
    <w:rsid w:val="0084752C"/>
    <w:rsid w:val="00847FE7"/>
    <w:rsid w:val="008500D6"/>
    <w:rsid w:val="00850C6A"/>
    <w:rsid w:val="008519A5"/>
    <w:rsid w:val="00851C13"/>
    <w:rsid w:val="00851ED3"/>
    <w:rsid w:val="00854602"/>
    <w:rsid w:val="00854BAA"/>
    <w:rsid w:val="008551A8"/>
    <w:rsid w:val="00855CCD"/>
    <w:rsid w:val="00855E8C"/>
    <w:rsid w:val="00855F23"/>
    <w:rsid w:val="00856782"/>
    <w:rsid w:val="00856890"/>
    <w:rsid w:val="00857748"/>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2F8"/>
    <w:rsid w:val="008776E0"/>
    <w:rsid w:val="00877705"/>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2A5"/>
    <w:rsid w:val="008B66F3"/>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5E54"/>
    <w:rsid w:val="008D5F1D"/>
    <w:rsid w:val="008D6086"/>
    <w:rsid w:val="008D6476"/>
    <w:rsid w:val="008D6F63"/>
    <w:rsid w:val="008D799E"/>
    <w:rsid w:val="008D7D9B"/>
    <w:rsid w:val="008D7DC8"/>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E5C"/>
    <w:rsid w:val="008F5360"/>
    <w:rsid w:val="008F53E5"/>
    <w:rsid w:val="008F559E"/>
    <w:rsid w:val="008F5B98"/>
    <w:rsid w:val="008F6BFD"/>
    <w:rsid w:val="008F6C2A"/>
    <w:rsid w:val="008F757C"/>
    <w:rsid w:val="008F762C"/>
    <w:rsid w:val="008F7E18"/>
    <w:rsid w:val="00902361"/>
    <w:rsid w:val="00902954"/>
    <w:rsid w:val="00902E7E"/>
    <w:rsid w:val="0090381A"/>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4BAD"/>
    <w:rsid w:val="00924CB5"/>
    <w:rsid w:val="009254AB"/>
    <w:rsid w:val="00925ACF"/>
    <w:rsid w:val="00925D8A"/>
    <w:rsid w:val="009261E2"/>
    <w:rsid w:val="00927B9C"/>
    <w:rsid w:val="00930170"/>
    <w:rsid w:val="00930427"/>
    <w:rsid w:val="009306B4"/>
    <w:rsid w:val="00931552"/>
    <w:rsid w:val="0093177C"/>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1EE0"/>
    <w:rsid w:val="00952155"/>
    <w:rsid w:val="00953A52"/>
    <w:rsid w:val="00955274"/>
    <w:rsid w:val="009563CE"/>
    <w:rsid w:val="00957138"/>
    <w:rsid w:val="009575C0"/>
    <w:rsid w:val="00960383"/>
    <w:rsid w:val="009606E0"/>
    <w:rsid w:val="009624B6"/>
    <w:rsid w:val="009635DD"/>
    <w:rsid w:val="009639E9"/>
    <w:rsid w:val="00963D1F"/>
    <w:rsid w:val="00964229"/>
    <w:rsid w:val="0096543A"/>
    <w:rsid w:val="00965BDA"/>
    <w:rsid w:val="00965CBB"/>
    <w:rsid w:val="00965DA6"/>
    <w:rsid w:val="00965DC4"/>
    <w:rsid w:val="00966977"/>
    <w:rsid w:val="009671E5"/>
    <w:rsid w:val="00970901"/>
    <w:rsid w:val="00970B95"/>
    <w:rsid w:val="00970CB5"/>
    <w:rsid w:val="00970D48"/>
    <w:rsid w:val="0097226C"/>
    <w:rsid w:val="00972BFA"/>
    <w:rsid w:val="00972EC3"/>
    <w:rsid w:val="00973042"/>
    <w:rsid w:val="00973796"/>
    <w:rsid w:val="009737C9"/>
    <w:rsid w:val="00974DB3"/>
    <w:rsid w:val="0097678D"/>
    <w:rsid w:val="009774AB"/>
    <w:rsid w:val="009779AB"/>
    <w:rsid w:val="00981004"/>
    <w:rsid w:val="0098148B"/>
    <w:rsid w:val="009816B2"/>
    <w:rsid w:val="00983182"/>
    <w:rsid w:val="00983796"/>
    <w:rsid w:val="00983A63"/>
    <w:rsid w:val="00984187"/>
    <w:rsid w:val="00984CB3"/>
    <w:rsid w:val="00984D13"/>
    <w:rsid w:val="009857AA"/>
    <w:rsid w:val="00985E91"/>
    <w:rsid w:val="00986552"/>
    <w:rsid w:val="00987BFC"/>
    <w:rsid w:val="00987E27"/>
    <w:rsid w:val="00987E4D"/>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1C9"/>
    <w:rsid w:val="009A757E"/>
    <w:rsid w:val="009A7916"/>
    <w:rsid w:val="009B1E13"/>
    <w:rsid w:val="009B23FB"/>
    <w:rsid w:val="009B26EC"/>
    <w:rsid w:val="009B2735"/>
    <w:rsid w:val="009B2F33"/>
    <w:rsid w:val="009B3225"/>
    <w:rsid w:val="009B3781"/>
    <w:rsid w:val="009B3D1F"/>
    <w:rsid w:val="009B4B10"/>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110A"/>
    <w:rsid w:val="00A41284"/>
    <w:rsid w:val="00A41D6F"/>
    <w:rsid w:val="00A42BF0"/>
    <w:rsid w:val="00A42FDF"/>
    <w:rsid w:val="00A43267"/>
    <w:rsid w:val="00A43900"/>
    <w:rsid w:val="00A441B2"/>
    <w:rsid w:val="00A4552D"/>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6044"/>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66F5"/>
    <w:rsid w:val="00A87808"/>
    <w:rsid w:val="00A87874"/>
    <w:rsid w:val="00A90EE2"/>
    <w:rsid w:val="00A93047"/>
    <w:rsid w:val="00A934D1"/>
    <w:rsid w:val="00A94BBF"/>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B1AD1"/>
    <w:rsid w:val="00AB39A4"/>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D017D"/>
    <w:rsid w:val="00AD0DAE"/>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D38"/>
    <w:rsid w:val="00AF20C5"/>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10539"/>
    <w:rsid w:val="00B11A8B"/>
    <w:rsid w:val="00B12831"/>
    <w:rsid w:val="00B12F50"/>
    <w:rsid w:val="00B143C2"/>
    <w:rsid w:val="00B14F2A"/>
    <w:rsid w:val="00B1572F"/>
    <w:rsid w:val="00B15C12"/>
    <w:rsid w:val="00B15CC8"/>
    <w:rsid w:val="00B15CEB"/>
    <w:rsid w:val="00B15CED"/>
    <w:rsid w:val="00B15D0D"/>
    <w:rsid w:val="00B169F8"/>
    <w:rsid w:val="00B16DC0"/>
    <w:rsid w:val="00B16FB3"/>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91A"/>
    <w:rsid w:val="00B81FE5"/>
    <w:rsid w:val="00B82C11"/>
    <w:rsid w:val="00B836F2"/>
    <w:rsid w:val="00B838E5"/>
    <w:rsid w:val="00B83B1A"/>
    <w:rsid w:val="00B8416B"/>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80D"/>
    <w:rsid w:val="00BC7CB0"/>
    <w:rsid w:val="00BD0FBB"/>
    <w:rsid w:val="00BD1249"/>
    <w:rsid w:val="00BD328D"/>
    <w:rsid w:val="00BD3B5E"/>
    <w:rsid w:val="00BD4BF9"/>
    <w:rsid w:val="00BD5457"/>
    <w:rsid w:val="00BD5A98"/>
    <w:rsid w:val="00BD5DEF"/>
    <w:rsid w:val="00BD62EF"/>
    <w:rsid w:val="00BD63CA"/>
    <w:rsid w:val="00BD6720"/>
    <w:rsid w:val="00BD6C20"/>
    <w:rsid w:val="00BD6DEE"/>
    <w:rsid w:val="00BE06CF"/>
    <w:rsid w:val="00BE06F4"/>
    <w:rsid w:val="00BE0CE7"/>
    <w:rsid w:val="00BE0FBF"/>
    <w:rsid w:val="00BE1DE2"/>
    <w:rsid w:val="00BE295F"/>
    <w:rsid w:val="00BE309E"/>
    <w:rsid w:val="00BE310A"/>
    <w:rsid w:val="00BE33C1"/>
    <w:rsid w:val="00BE36AC"/>
    <w:rsid w:val="00BE41E9"/>
    <w:rsid w:val="00BE4B85"/>
    <w:rsid w:val="00BE577D"/>
    <w:rsid w:val="00BE675E"/>
    <w:rsid w:val="00BE7E95"/>
    <w:rsid w:val="00BF1446"/>
    <w:rsid w:val="00BF16CE"/>
    <w:rsid w:val="00BF177C"/>
    <w:rsid w:val="00BF21CC"/>
    <w:rsid w:val="00BF33E5"/>
    <w:rsid w:val="00BF4248"/>
    <w:rsid w:val="00BF494C"/>
    <w:rsid w:val="00BF5578"/>
    <w:rsid w:val="00BF6CD4"/>
    <w:rsid w:val="00C01355"/>
    <w:rsid w:val="00C0343F"/>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FA3"/>
    <w:rsid w:val="00C41B8F"/>
    <w:rsid w:val="00C45408"/>
    <w:rsid w:val="00C45722"/>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292"/>
    <w:rsid w:val="00C553DF"/>
    <w:rsid w:val="00C5566D"/>
    <w:rsid w:val="00C573BB"/>
    <w:rsid w:val="00C60982"/>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7A"/>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E3"/>
    <w:rsid w:val="00CF2DAA"/>
    <w:rsid w:val="00CF4897"/>
    <w:rsid w:val="00CF52E7"/>
    <w:rsid w:val="00CF54E4"/>
    <w:rsid w:val="00CF5B73"/>
    <w:rsid w:val="00CF7459"/>
    <w:rsid w:val="00CF74B6"/>
    <w:rsid w:val="00CF7800"/>
    <w:rsid w:val="00D00AEC"/>
    <w:rsid w:val="00D0141F"/>
    <w:rsid w:val="00D02422"/>
    <w:rsid w:val="00D02550"/>
    <w:rsid w:val="00D02DBD"/>
    <w:rsid w:val="00D02EE8"/>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FD3"/>
    <w:rsid w:val="00D43B8C"/>
    <w:rsid w:val="00D43E71"/>
    <w:rsid w:val="00D457A7"/>
    <w:rsid w:val="00D45C35"/>
    <w:rsid w:val="00D46A55"/>
    <w:rsid w:val="00D46C0C"/>
    <w:rsid w:val="00D46D65"/>
    <w:rsid w:val="00D46E6A"/>
    <w:rsid w:val="00D47786"/>
    <w:rsid w:val="00D479AC"/>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6A8"/>
    <w:rsid w:val="00D67877"/>
    <w:rsid w:val="00D701DC"/>
    <w:rsid w:val="00D70606"/>
    <w:rsid w:val="00D706AC"/>
    <w:rsid w:val="00D709EB"/>
    <w:rsid w:val="00D722CE"/>
    <w:rsid w:val="00D72600"/>
    <w:rsid w:val="00D72683"/>
    <w:rsid w:val="00D72CF8"/>
    <w:rsid w:val="00D7374D"/>
    <w:rsid w:val="00D745D4"/>
    <w:rsid w:val="00D750EB"/>
    <w:rsid w:val="00D76507"/>
    <w:rsid w:val="00D80369"/>
    <w:rsid w:val="00D80DAE"/>
    <w:rsid w:val="00D8180B"/>
    <w:rsid w:val="00D81C20"/>
    <w:rsid w:val="00D82214"/>
    <w:rsid w:val="00D839E9"/>
    <w:rsid w:val="00D8423A"/>
    <w:rsid w:val="00D84472"/>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431B"/>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7AB"/>
    <w:rsid w:val="00DC69F3"/>
    <w:rsid w:val="00DC775F"/>
    <w:rsid w:val="00DC782E"/>
    <w:rsid w:val="00DC7C0B"/>
    <w:rsid w:val="00DD019E"/>
    <w:rsid w:val="00DD083A"/>
    <w:rsid w:val="00DD37AF"/>
    <w:rsid w:val="00DD4734"/>
    <w:rsid w:val="00DD597F"/>
    <w:rsid w:val="00DE0459"/>
    <w:rsid w:val="00DE0619"/>
    <w:rsid w:val="00DE11B1"/>
    <w:rsid w:val="00DE14AA"/>
    <w:rsid w:val="00DE1523"/>
    <w:rsid w:val="00DE29D3"/>
    <w:rsid w:val="00DE3058"/>
    <w:rsid w:val="00DE3C5E"/>
    <w:rsid w:val="00DE43D9"/>
    <w:rsid w:val="00DE4A08"/>
    <w:rsid w:val="00DE5F43"/>
    <w:rsid w:val="00DE745D"/>
    <w:rsid w:val="00DE754D"/>
    <w:rsid w:val="00DE7D82"/>
    <w:rsid w:val="00DF061A"/>
    <w:rsid w:val="00DF1076"/>
    <w:rsid w:val="00DF1087"/>
    <w:rsid w:val="00DF139C"/>
    <w:rsid w:val="00DF3D36"/>
    <w:rsid w:val="00DF3F62"/>
    <w:rsid w:val="00DF4499"/>
    <w:rsid w:val="00DF4B6A"/>
    <w:rsid w:val="00DF4BA8"/>
    <w:rsid w:val="00DF507A"/>
    <w:rsid w:val="00DF51E6"/>
    <w:rsid w:val="00DF523A"/>
    <w:rsid w:val="00DF54C1"/>
    <w:rsid w:val="00DF69CC"/>
    <w:rsid w:val="00DF6D58"/>
    <w:rsid w:val="00DF6E04"/>
    <w:rsid w:val="00DF7035"/>
    <w:rsid w:val="00DF71F9"/>
    <w:rsid w:val="00E00694"/>
    <w:rsid w:val="00E00D13"/>
    <w:rsid w:val="00E00F84"/>
    <w:rsid w:val="00E010E4"/>
    <w:rsid w:val="00E0191C"/>
    <w:rsid w:val="00E020B8"/>
    <w:rsid w:val="00E022DE"/>
    <w:rsid w:val="00E025B1"/>
    <w:rsid w:val="00E02767"/>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FB2"/>
    <w:rsid w:val="00E249D9"/>
    <w:rsid w:val="00E24A14"/>
    <w:rsid w:val="00E2529C"/>
    <w:rsid w:val="00E25763"/>
    <w:rsid w:val="00E25B01"/>
    <w:rsid w:val="00E25BA1"/>
    <w:rsid w:val="00E266F9"/>
    <w:rsid w:val="00E26B15"/>
    <w:rsid w:val="00E26D3B"/>
    <w:rsid w:val="00E2772F"/>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3B53"/>
    <w:rsid w:val="00E84065"/>
    <w:rsid w:val="00E84322"/>
    <w:rsid w:val="00E85B2A"/>
    <w:rsid w:val="00E904EE"/>
    <w:rsid w:val="00E91604"/>
    <w:rsid w:val="00E92E5C"/>
    <w:rsid w:val="00E936D8"/>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D81"/>
    <w:rsid w:val="00EC108A"/>
    <w:rsid w:val="00EC16F6"/>
    <w:rsid w:val="00EC16F9"/>
    <w:rsid w:val="00EC17BD"/>
    <w:rsid w:val="00EC260D"/>
    <w:rsid w:val="00EC2BFF"/>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4CAB"/>
    <w:rsid w:val="00ED4D02"/>
    <w:rsid w:val="00ED4EF0"/>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539B"/>
    <w:rsid w:val="00F05C5D"/>
    <w:rsid w:val="00F062E8"/>
    <w:rsid w:val="00F06A71"/>
    <w:rsid w:val="00F06F0B"/>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C40"/>
    <w:rsid w:val="00F20DEE"/>
    <w:rsid w:val="00F20DF0"/>
    <w:rsid w:val="00F21053"/>
    <w:rsid w:val="00F21673"/>
    <w:rsid w:val="00F22BC0"/>
    <w:rsid w:val="00F236A7"/>
    <w:rsid w:val="00F23FE4"/>
    <w:rsid w:val="00F247EC"/>
    <w:rsid w:val="00F2486C"/>
    <w:rsid w:val="00F24D7A"/>
    <w:rsid w:val="00F24FB2"/>
    <w:rsid w:val="00F2522E"/>
    <w:rsid w:val="00F25635"/>
    <w:rsid w:val="00F26042"/>
    <w:rsid w:val="00F275AE"/>
    <w:rsid w:val="00F3042F"/>
    <w:rsid w:val="00F307A3"/>
    <w:rsid w:val="00F30F1E"/>
    <w:rsid w:val="00F312C3"/>
    <w:rsid w:val="00F31417"/>
    <w:rsid w:val="00F323F8"/>
    <w:rsid w:val="00F324F4"/>
    <w:rsid w:val="00F32EA5"/>
    <w:rsid w:val="00F33266"/>
    <w:rsid w:val="00F3386E"/>
    <w:rsid w:val="00F340CB"/>
    <w:rsid w:val="00F3620D"/>
    <w:rsid w:val="00F36F94"/>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04D0"/>
    <w:rsid w:val="00F8136E"/>
    <w:rsid w:val="00F81B03"/>
    <w:rsid w:val="00F820AB"/>
    <w:rsid w:val="00F822ED"/>
    <w:rsid w:val="00F82DEF"/>
    <w:rsid w:val="00F83CC1"/>
    <w:rsid w:val="00F8435C"/>
    <w:rsid w:val="00F849BA"/>
    <w:rsid w:val="00F85E4F"/>
    <w:rsid w:val="00F906D0"/>
    <w:rsid w:val="00F90900"/>
    <w:rsid w:val="00F917C6"/>
    <w:rsid w:val="00F94237"/>
    <w:rsid w:val="00F94388"/>
    <w:rsid w:val="00F94A95"/>
    <w:rsid w:val="00F94E3F"/>
    <w:rsid w:val="00F9533D"/>
    <w:rsid w:val="00F96F45"/>
    <w:rsid w:val="00F97341"/>
    <w:rsid w:val="00F978A1"/>
    <w:rsid w:val="00FA0814"/>
    <w:rsid w:val="00FA0B0B"/>
    <w:rsid w:val="00FA0DC3"/>
    <w:rsid w:val="00FA0DD9"/>
    <w:rsid w:val="00FA270F"/>
    <w:rsid w:val="00FA30C6"/>
    <w:rsid w:val="00FA32F1"/>
    <w:rsid w:val="00FA47C1"/>
    <w:rsid w:val="00FA4C27"/>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70AA"/>
    <w:rsid w:val="00FD791E"/>
    <w:rsid w:val="00FD79AE"/>
    <w:rsid w:val="00FE0299"/>
    <w:rsid w:val="00FE0980"/>
    <w:rsid w:val="00FE0D83"/>
    <w:rsid w:val="00FE0EA9"/>
    <w:rsid w:val="00FE1D48"/>
    <w:rsid w:val="00FE47F5"/>
    <w:rsid w:val="00FE4BD7"/>
    <w:rsid w:val="00FE4E01"/>
    <w:rsid w:val="00FE519D"/>
    <w:rsid w:val="00FE55A8"/>
    <w:rsid w:val="00FE5B7D"/>
    <w:rsid w:val="00FE5FC1"/>
    <w:rsid w:val="00FE67D4"/>
    <w:rsid w:val="00FE6A0F"/>
    <w:rsid w:val="00FE6DDD"/>
    <w:rsid w:val="00FE6EF2"/>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B76C8-7E20-4C6E-8A5D-0082FB67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2016-04-09T08:01:00Z</cp:lastPrinted>
  <dcterms:created xsi:type="dcterms:W3CDTF">2016-04-09T14:35:00Z</dcterms:created>
  <dcterms:modified xsi:type="dcterms:W3CDTF">2016-04-09T14:35:00Z</dcterms:modified>
</cp:coreProperties>
</file>