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0D4174"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CD35B5">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CD35B5">
        <w:rPr>
          <w:sz w:val="18"/>
          <w:szCs w:val="18"/>
        </w:rPr>
        <w:t xml:space="preserve">          </w:t>
      </w:r>
      <w:r w:rsidR="00B16FB3">
        <w:rPr>
          <w:sz w:val="18"/>
          <w:szCs w:val="18"/>
        </w:rPr>
        <w:t xml:space="preserve"> c</w:t>
      </w:r>
      <w:r w:rsidR="00892B0D">
        <w:rPr>
          <w:sz w:val="18"/>
          <w:szCs w:val="18"/>
        </w:rPr>
        <w:t>/</w:t>
      </w:r>
      <w:proofErr w:type="gramStart"/>
      <w:r w:rsidR="00892B0D">
        <w:rPr>
          <w:sz w:val="18"/>
          <w:szCs w:val="18"/>
        </w:rPr>
        <w:t>o  Dudley</w:t>
      </w:r>
      <w:proofErr w:type="gramEnd"/>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8D0CA6">
        <w:rPr>
          <w:sz w:val="18"/>
          <w:szCs w:val="18"/>
        </w:rPr>
        <w:t xml:space="preserve">                 </w:t>
      </w:r>
      <w:r w:rsidR="00892B0D">
        <w:rPr>
          <w:sz w:val="18"/>
          <w:szCs w:val="18"/>
        </w:rPr>
        <w:t xml:space="preserve">          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892B0D">
        <w:rPr>
          <w:sz w:val="18"/>
          <w:szCs w:val="18"/>
        </w:rPr>
        <w:t xml:space="preserve">          Brierley Hill Health Centre</w:t>
      </w:r>
      <w:r w:rsidRPr="0068614F">
        <w:rPr>
          <w:sz w:val="18"/>
          <w:szCs w:val="18"/>
        </w:rPr>
        <w:t xml:space="preserve">                                                                                                                                                                                 Secretary           </w:t>
      </w:r>
      <w:proofErr w:type="spellStart"/>
      <w:r w:rsidRPr="0068614F">
        <w:rPr>
          <w:sz w:val="18"/>
          <w:szCs w:val="18"/>
        </w:rPr>
        <w:t>Dr.</w:t>
      </w:r>
      <w:proofErr w:type="spellEnd"/>
      <w:r w:rsidRPr="0068614F">
        <w:rPr>
          <w:sz w:val="18"/>
          <w:szCs w:val="18"/>
        </w:rPr>
        <w:t xml:space="preserve"> Tim </w:t>
      </w:r>
      <w:proofErr w:type="spellStart"/>
      <w:r w:rsidRPr="0068614F">
        <w:rPr>
          <w:sz w:val="18"/>
          <w:szCs w:val="18"/>
        </w:rPr>
        <w:t>Horsburgh</w:t>
      </w:r>
      <w:proofErr w:type="spellEnd"/>
      <w:r w:rsidRPr="0068614F">
        <w:rPr>
          <w:sz w:val="18"/>
          <w:szCs w:val="18"/>
        </w:rPr>
        <w:t xml:space="preserve">                                                      </w:t>
      </w:r>
      <w:r w:rsidR="00B16FB3">
        <w:rPr>
          <w:sz w:val="18"/>
          <w:szCs w:val="18"/>
        </w:rPr>
        <w:t xml:space="preserve">                 </w:t>
      </w:r>
      <w:r w:rsidRPr="0068614F">
        <w:rPr>
          <w:sz w:val="18"/>
          <w:szCs w:val="18"/>
        </w:rPr>
        <w:t xml:space="preserve"> </w:t>
      </w:r>
      <w:r w:rsidR="00CD35B5">
        <w:rPr>
          <w:sz w:val="18"/>
          <w:szCs w:val="18"/>
        </w:rPr>
        <w:t xml:space="preserve">       </w:t>
      </w:r>
      <w:r w:rsidR="00892B0D">
        <w:rPr>
          <w:sz w:val="18"/>
          <w:szCs w:val="18"/>
        </w:rPr>
        <w:t xml:space="preserve">    Venture Way</w:t>
      </w:r>
    </w:p>
    <w:p w:rsidR="00540994" w:rsidRPr="0068614F" w:rsidRDefault="00540994" w:rsidP="00FD246A">
      <w:pPr>
        <w:rPr>
          <w:sz w:val="18"/>
          <w:szCs w:val="18"/>
        </w:rPr>
      </w:pPr>
      <w:r w:rsidRPr="0068614F">
        <w:rPr>
          <w:sz w:val="18"/>
          <w:szCs w:val="18"/>
        </w:rPr>
        <w:t xml:space="preserve">Treasurer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B16FB3">
        <w:rPr>
          <w:sz w:val="18"/>
          <w:szCs w:val="18"/>
        </w:rPr>
        <w:t xml:space="preserve">                </w:t>
      </w:r>
      <w:r w:rsidRPr="0068614F">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DY5 1RU</w:t>
      </w:r>
      <w:bookmarkStart w:id="0" w:name="_GoBack"/>
      <w:bookmarkEnd w:id="0"/>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610D29">
        <w:rPr>
          <w:b/>
          <w:sz w:val="18"/>
          <w:szCs w:val="18"/>
        </w:rPr>
        <w:t>0</w:t>
      </w:r>
      <w:r w:rsidR="00E054A7">
        <w:rPr>
          <w:b/>
          <w:sz w:val="18"/>
          <w:szCs w:val="18"/>
        </w:rPr>
        <w:t>9</w:t>
      </w:r>
      <w:r w:rsidR="00540994" w:rsidRPr="0068614F">
        <w:rPr>
          <w:b/>
          <w:sz w:val="18"/>
          <w:szCs w:val="18"/>
        </w:rPr>
        <w:t>/</w:t>
      </w:r>
      <w:r w:rsidR="00E054A7">
        <w:rPr>
          <w:b/>
          <w:sz w:val="18"/>
          <w:szCs w:val="18"/>
        </w:rPr>
        <w:t>01/15</w:t>
      </w:r>
    </w:p>
    <w:p w:rsidR="00540994" w:rsidRPr="0068614F" w:rsidRDefault="00540994" w:rsidP="009C2F86">
      <w:pPr>
        <w:jc w:val="center"/>
        <w:rPr>
          <w:b/>
          <w:sz w:val="18"/>
          <w:szCs w:val="18"/>
        </w:rPr>
      </w:pPr>
    </w:p>
    <w:p w:rsidR="00925ACF" w:rsidRPr="00272DEC" w:rsidRDefault="00540994" w:rsidP="00925ACF">
      <w:pPr>
        <w:rPr>
          <w:sz w:val="18"/>
          <w:szCs w:val="18"/>
        </w:rPr>
      </w:pPr>
      <w:r w:rsidRPr="00272DEC">
        <w:rPr>
          <w:b/>
          <w:sz w:val="18"/>
          <w:szCs w:val="18"/>
        </w:rPr>
        <w:t>PRESENT</w:t>
      </w:r>
      <w:r w:rsidRPr="00272DEC">
        <w:rPr>
          <w:sz w:val="18"/>
          <w:szCs w:val="18"/>
        </w:rPr>
        <w:t xml:space="preserve">: </w:t>
      </w:r>
      <w:r w:rsidR="007179E0" w:rsidRPr="00272DEC">
        <w:rPr>
          <w:sz w:val="18"/>
          <w:szCs w:val="18"/>
        </w:rPr>
        <w:t xml:space="preserve">Dr Singh </w:t>
      </w:r>
      <w:proofErr w:type="spellStart"/>
      <w:r w:rsidR="007179E0" w:rsidRPr="00272DEC">
        <w:rPr>
          <w:sz w:val="18"/>
          <w:szCs w:val="18"/>
        </w:rPr>
        <w:t>Sahni</w:t>
      </w:r>
      <w:proofErr w:type="spellEnd"/>
      <w:r w:rsidR="007179E0" w:rsidRPr="00272DEC">
        <w:rPr>
          <w:sz w:val="18"/>
          <w:szCs w:val="18"/>
        </w:rPr>
        <w:t xml:space="preserve"> (Chairman), </w:t>
      </w:r>
      <w:r w:rsidR="00C21005" w:rsidRPr="00272DEC">
        <w:rPr>
          <w:sz w:val="18"/>
          <w:szCs w:val="18"/>
        </w:rPr>
        <w:t xml:space="preserve">Dr </w:t>
      </w:r>
      <w:proofErr w:type="spellStart"/>
      <w:r w:rsidR="00C21005" w:rsidRPr="00272DEC">
        <w:rPr>
          <w:sz w:val="18"/>
          <w:szCs w:val="18"/>
        </w:rPr>
        <w:t>Horsburgh</w:t>
      </w:r>
      <w:proofErr w:type="spellEnd"/>
      <w:r w:rsidR="00C21005" w:rsidRPr="00272DEC">
        <w:rPr>
          <w:sz w:val="18"/>
          <w:szCs w:val="18"/>
        </w:rPr>
        <w:t xml:space="preserve"> (Secretary)</w:t>
      </w:r>
      <w:r w:rsidR="0097226C" w:rsidRPr="00272DEC">
        <w:rPr>
          <w:sz w:val="18"/>
          <w:szCs w:val="18"/>
        </w:rPr>
        <w:t xml:space="preserve">, </w:t>
      </w:r>
      <w:r w:rsidR="00610D29" w:rsidRPr="00272DEC">
        <w:rPr>
          <w:sz w:val="18"/>
          <w:szCs w:val="18"/>
        </w:rPr>
        <w:t xml:space="preserve">Dr Mittal (Treasurer), </w:t>
      </w:r>
      <w:r w:rsidR="007179E0" w:rsidRPr="00272DEC">
        <w:rPr>
          <w:sz w:val="18"/>
          <w:szCs w:val="18"/>
        </w:rPr>
        <w:t xml:space="preserve">Dr Bhardwaj, Dr Dawes, </w:t>
      </w:r>
      <w:r w:rsidR="00272DEC">
        <w:rPr>
          <w:sz w:val="18"/>
          <w:szCs w:val="18"/>
        </w:rPr>
        <w:t>Dr Khan,</w:t>
      </w:r>
      <w:r w:rsidR="007179E0" w:rsidRPr="00272DEC">
        <w:rPr>
          <w:sz w:val="18"/>
          <w:szCs w:val="18"/>
        </w:rPr>
        <w:t xml:space="preserve"> </w:t>
      </w:r>
      <w:r w:rsidR="0097226C" w:rsidRPr="00272DEC">
        <w:rPr>
          <w:sz w:val="18"/>
          <w:szCs w:val="18"/>
        </w:rPr>
        <w:t>Dr</w:t>
      </w:r>
      <w:r w:rsidR="00F40740" w:rsidRPr="00272DEC">
        <w:rPr>
          <w:sz w:val="18"/>
          <w:szCs w:val="18"/>
        </w:rPr>
        <w:t xml:space="preserve"> </w:t>
      </w:r>
      <w:proofErr w:type="spellStart"/>
      <w:r w:rsidR="00F40740" w:rsidRPr="00272DEC">
        <w:rPr>
          <w:sz w:val="18"/>
          <w:szCs w:val="18"/>
        </w:rPr>
        <w:t>Nancarrow</w:t>
      </w:r>
      <w:proofErr w:type="spellEnd"/>
      <w:r w:rsidR="00272DEC">
        <w:rPr>
          <w:sz w:val="18"/>
          <w:szCs w:val="18"/>
        </w:rPr>
        <w:t>,</w:t>
      </w:r>
      <w:r w:rsidR="004B2CFE" w:rsidRPr="00272DEC">
        <w:rPr>
          <w:sz w:val="18"/>
          <w:szCs w:val="18"/>
        </w:rPr>
        <w:t xml:space="preserve"> Dr Pitches</w:t>
      </w:r>
      <w:r w:rsidR="00272DEC">
        <w:rPr>
          <w:sz w:val="18"/>
          <w:szCs w:val="18"/>
        </w:rPr>
        <w:t xml:space="preserve"> </w:t>
      </w:r>
      <w:r w:rsidR="004B2CFE" w:rsidRPr="00272DEC">
        <w:rPr>
          <w:sz w:val="18"/>
          <w:szCs w:val="18"/>
        </w:rPr>
        <w:t>(Public Health</w:t>
      </w:r>
      <w:r w:rsidR="007179E0" w:rsidRPr="00272DEC">
        <w:rPr>
          <w:sz w:val="18"/>
          <w:szCs w:val="18"/>
        </w:rPr>
        <w:t>), D</w:t>
      </w:r>
      <w:r w:rsidR="00610D29" w:rsidRPr="00272DEC">
        <w:rPr>
          <w:sz w:val="18"/>
          <w:szCs w:val="18"/>
        </w:rPr>
        <w:t>r Ahmad (GPC Black Country Rep)</w:t>
      </w:r>
      <w:r w:rsidR="00272DEC">
        <w:rPr>
          <w:sz w:val="18"/>
          <w:szCs w:val="18"/>
        </w:rPr>
        <w:t>.</w:t>
      </w:r>
    </w:p>
    <w:p w:rsidR="004E6ACE" w:rsidRPr="00272DEC" w:rsidRDefault="004E6ACE" w:rsidP="00F67FBF">
      <w:pPr>
        <w:rPr>
          <w:sz w:val="18"/>
          <w:szCs w:val="18"/>
        </w:rPr>
      </w:pPr>
    </w:p>
    <w:p w:rsidR="00C34CF5" w:rsidRPr="00C12097" w:rsidRDefault="00540994" w:rsidP="00C34CF5">
      <w:pPr>
        <w:rPr>
          <w:sz w:val="18"/>
          <w:szCs w:val="18"/>
          <w:highlight w:val="yellow"/>
        </w:rPr>
      </w:pPr>
      <w:r w:rsidRPr="00272DEC">
        <w:rPr>
          <w:b/>
          <w:sz w:val="18"/>
          <w:szCs w:val="18"/>
        </w:rPr>
        <w:t>1.  APOLOGIES</w:t>
      </w:r>
      <w:r w:rsidR="004A6A4E">
        <w:rPr>
          <w:sz w:val="18"/>
          <w:szCs w:val="18"/>
        </w:rPr>
        <w:t>:</w:t>
      </w:r>
      <w:r w:rsidR="00272DEC" w:rsidRPr="00272DEC">
        <w:rPr>
          <w:sz w:val="18"/>
          <w:szCs w:val="18"/>
        </w:rPr>
        <w:t xml:space="preserve"> </w:t>
      </w:r>
      <w:r w:rsidR="00272DEC">
        <w:rPr>
          <w:sz w:val="18"/>
          <w:szCs w:val="18"/>
        </w:rPr>
        <w:t xml:space="preserve">Dr Plant, </w:t>
      </w:r>
      <w:r w:rsidR="00272DEC" w:rsidRPr="00272DEC">
        <w:rPr>
          <w:sz w:val="18"/>
          <w:szCs w:val="18"/>
        </w:rPr>
        <w:t xml:space="preserve">Dr </w:t>
      </w:r>
      <w:proofErr w:type="spellStart"/>
      <w:r w:rsidR="00272DEC" w:rsidRPr="00272DEC">
        <w:rPr>
          <w:sz w:val="18"/>
          <w:szCs w:val="18"/>
        </w:rPr>
        <w:t>Prashara</w:t>
      </w:r>
      <w:proofErr w:type="spellEnd"/>
      <w:r w:rsidR="00272DEC">
        <w:rPr>
          <w:sz w:val="18"/>
          <w:szCs w:val="18"/>
        </w:rPr>
        <w:t xml:space="preserve">, </w:t>
      </w:r>
      <w:r w:rsidR="00610D29">
        <w:rPr>
          <w:sz w:val="18"/>
          <w:szCs w:val="18"/>
        </w:rPr>
        <w:t xml:space="preserve">Dr </w:t>
      </w:r>
      <w:proofErr w:type="spellStart"/>
      <w:r w:rsidR="00610D29">
        <w:rPr>
          <w:sz w:val="18"/>
          <w:szCs w:val="18"/>
        </w:rPr>
        <w:t>Abuaffan</w:t>
      </w:r>
      <w:proofErr w:type="spellEnd"/>
      <w:r w:rsidR="00610D29">
        <w:rPr>
          <w:sz w:val="18"/>
          <w:szCs w:val="18"/>
        </w:rPr>
        <w:t xml:space="preserve"> (Public Health</w:t>
      </w:r>
      <w:r w:rsidR="004B2CFE">
        <w:rPr>
          <w:sz w:val="18"/>
          <w:szCs w:val="18"/>
        </w:rPr>
        <w:t>)</w:t>
      </w:r>
      <w:r w:rsidR="00272DEC">
        <w:rPr>
          <w:sz w:val="18"/>
          <w:szCs w:val="18"/>
        </w:rPr>
        <w:t xml:space="preserve">, Anna Nicholls (AT) and Jacquelyn </w:t>
      </w:r>
      <w:proofErr w:type="spellStart"/>
      <w:r w:rsidR="00272DEC">
        <w:rPr>
          <w:sz w:val="18"/>
          <w:szCs w:val="18"/>
        </w:rPr>
        <w:t>Horwood</w:t>
      </w:r>
      <w:proofErr w:type="spellEnd"/>
      <w:r w:rsidR="00272DEC">
        <w:rPr>
          <w:sz w:val="18"/>
          <w:szCs w:val="18"/>
        </w:rPr>
        <w:t xml:space="preserve"> (Practice Manager).</w:t>
      </w:r>
    </w:p>
    <w:p w:rsidR="00BE41E9" w:rsidRPr="00C14A1C" w:rsidRDefault="00C12097" w:rsidP="00FD246A">
      <w:pPr>
        <w:rPr>
          <w:b/>
          <w:sz w:val="18"/>
          <w:szCs w:val="18"/>
        </w:rPr>
      </w:pPr>
      <w:r w:rsidRPr="00C12097">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610D29">
        <w:rPr>
          <w:sz w:val="18"/>
          <w:szCs w:val="18"/>
        </w:rPr>
        <w:t>07/11</w:t>
      </w:r>
      <w:r w:rsidR="00277701" w:rsidRPr="00277701">
        <w:rPr>
          <w:sz w:val="18"/>
          <w:szCs w:val="18"/>
        </w:rPr>
        <w:t>/14</w:t>
      </w:r>
      <w:r w:rsidR="00277701">
        <w:rPr>
          <w:b/>
          <w:sz w:val="18"/>
          <w:szCs w:val="18"/>
        </w:rPr>
        <w:t xml:space="preserve"> </w:t>
      </w:r>
      <w:r w:rsidR="00540994" w:rsidRPr="0068614F">
        <w:rPr>
          <w:sz w:val="18"/>
          <w:szCs w:val="18"/>
        </w:rPr>
        <w:t>were</w:t>
      </w:r>
      <w:r w:rsidR="00BE33C1">
        <w:rPr>
          <w:sz w:val="18"/>
          <w:szCs w:val="18"/>
        </w:rPr>
        <w:t xml:space="preserve"> </w:t>
      </w:r>
      <w:r w:rsidR="00540994" w:rsidRPr="002B1947">
        <w:rPr>
          <w:sz w:val="18"/>
          <w:szCs w:val="18"/>
        </w:rPr>
        <w:t>signed as correct.</w:t>
      </w:r>
    </w:p>
    <w:p w:rsidR="00F44087" w:rsidRDefault="00F44087" w:rsidP="002B1947">
      <w:pPr>
        <w:rPr>
          <w:sz w:val="18"/>
          <w:szCs w:val="18"/>
        </w:rPr>
      </w:pPr>
    </w:p>
    <w:p w:rsidR="00D2584D" w:rsidRDefault="00F44087" w:rsidP="00F44087">
      <w:pPr>
        <w:rPr>
          <w:b/>
          <w:sz w:val="18"/>
          <w:szCs w:val="18"/>
        </w:rPr>
      </w:pPr>
      <w:r>
        <w:rPr>
          <w:b/>
          <w:sz w:val="18"/>
          <w:szCs w:val="18"/>
        </w:rPr>
        <w:t>PRESENTATION</w:t>
      </w:r>
    </w:p>
    <w:p w:rsidR="00242DA9" w:rsidRDefault="00DA2A8D" w:rsidP="00F44087">
      <w:pPr>
        <w:rPr>
          <w:b/>
          <w:sz w:val="18"/>
          <w:szCs w:val="18"/>
        </w:rPr>
      </w:pPr>
      <w:proofErr w:type="spellStart"/>
      <w:r>
        <w:rPr>
          <w:sz w:val="18"/>
          <w:szCs w:val="18"/>
        </w:rPr>
        <w:t>Malling</w:t>
      </w:r>
      <w:proofErr w:type="spellEnd"/>
      <w:r>
        <w:rPr>
          <w:sz w:val="18"/>
          <w:szCs w:val="18"/>
        </w:rPr>
        <w:t xml:space="preserve"> Health –Nick </w:t>
      </w:r>
      <w:proofErr w:type="spellStart"/>
      <w:r>
        <w:rPr>
          <w:sz w:val="18"/>
          <w:szCs w:val="18"/>
        </w:rPr>
        <w:t>Mattick</w:t>
      </w:r>
      <w:proofErr w:type="spellEnd"/>
      <w:r>
        <w:rPr>
          <w:sz w:val="18"/>
          <w:szCs w:val="18"/>
        </w:rPr>
        <w:t>, John Se</w:t>
      </w:r>
      <w:r w:rsidR="00A74221">
        <w:rPr>
          <w:sz w:val="18"/>
          <w:szCs w:val="18"/>
        </w:rPr>
        <w:t>y</w:t>
      </w:r>
      <w:r>
        <w:rPr>
          <w:sz w:val="18"/>
          <w:szCs w:val="18"/>
        </w:rPr>
        <w:t xml:space="preserve">mour and </w:t>
      </w:r>
      <w:proofErr w:type="spellStart"/>
      <w:r w:rsidR="00C03A3C">
        <w:rPr>
          <w:sz w:val="18"/>
          <w:szCs w:val="18"/>
        </w:rPr>
        <w:t>Shamin</w:t>
      </w:r>
      <w:proofErr w:type="spellEnd"/>
      <w:r w:rsidR="00C03A3C">
        <w:rPr>
          <w:sz w:val="18"/>
          <w:szCs w:val="18"/>
        </w:rPr>
        <w:t xml:space="preserve"> Akhtar.</w:t>
      </w:r>
    </w:p>
    <w:p w:rsidR="00DA2A8D" w:rsidRDefault="00DA2A8D" w:rsidP="00F44087">
      <w:pPr>
        <w:rPr>
          <w:sz w:val="18"/>
          <w:szCs w:val="18"/>
        </w:rPr>
      </w:pPr>
    </w:p>
    <w:p w:rsidR="002B7D49" w:rsidRDefault="00695744" w:rsidP="00F44087">
      <w:pPr>
        <w:rPr>
          <w:sz w:val="18"/>
          <w:szCs w:val="18"/>
        </w:rPr>
      </w:pPr>
      <w:proofErr w:type="spellStart"/>
      <w:r>
        <w:rPr>
          <w:sz w:val="18"/>
          <w:szCs w:val="18"/>
        </w:rPr>
        <w:t>Malling</w:t>
      </w:r>
      <w:proofErr w:type="spellEnd"/>
      <w:r>
        <w:rPr>
          <w:sz w:val="18"/>
          <w:szCs w:val="18"/>
        </w:rPr>
        <w:t xml:space="preserve"> Health is a doctor owned and managed primary and associated / integrated care provider, currently responsible for 45 practices in addition to walk in centres and urgent care in England including GP in A/E departments in hospitals within the West Midlands.</w:t>
      </w:r>
    </w:p>
    <w:p w:rsidR="002B7D49" w:rsidRDefault="002B7D49" w:rsidP="00F44087">
      <w:pPr>
        <w:rPr>
          <w:sz w:val="18"/>
          <w:szCs w:val="18"/>
        </w:rPr>
      </w:pPr>
    </w:p>
    <w:p w:rsidR="00DA2A8D" w:rsidRDefault="00695744" w:rsidP="00F44087">
      <w:pPr>
        <w:rPr>
          <w:sz w:val="18"/>
          <w:szCs w:val="18"/>
        </w:rPr>
      </w:pPr>
      <w:r>
        <w:rPr>
          <w:sz w:val="18"/>
          <w:szCs w:val="18"/>
        </w:rPr>
        <w:t xml:space="preserve"> </w:t>
      </w:r>
      <w:proofErr w:type="spellStart"/>
      <w:r>
        <w:rPr>
          <w:sz w:val="18"/>
          <w:szCs w:val="18"/>
        </w:rPr>
        <w:t>Malling</w:t>
      </w:r>
      <w:proofErr w:type="spellEnd"/>
      <w:r>
        <w:rPr>
          <w:sz w:val="18"/>
          <w:szCs w:val="18"/>
        </w:rPr>
        <w:t xml:space="preserve"> Health will be the care providers for the new </w:t>
      </w:r>
      <w:r w:rsidR="002B7D49">
        <w:rPr>
          <w:sz w:val="18"/>
          <w:szCs w:val="18"/>
        </w:rPr>
        <w:t>front end U</w:t>
      </w:r>
      <w:r>
        <w:rPr>
          <w:sz w:val="18"/>
          <w:szCs w:val="18"/>
        </w:rPr>
        <w:t xml:space="preserve">rgent </w:t>
      </w:r>
      <w:r w:rsidR="002B7D49">
        <w:rPr>
          <w:sz w:val="18"/>
          <w:szCs w:val="18"/>
        </w:rPr>
        <w:t>Care C</w:t>
      </w:r>
      <w:r>
        <w:rPr>
          <w:sz w:val="18"/>
          <w:szCs w:val="18"/>
        </w:rPr>
        <w:t xml:space="preserve">entre </w:t>
      </w:r>
      <w:r w:rsidR="002B7D49">
        <w:rPr>
          <w:sz w:val="18"/>
          <w:szCs w:val="18"/>
        </w:rPr>
        <w:t xml:space="preserve">(UCC) </w:t>
      </w:r>
      <w:r>
        <w:rPr>
          <w:sz w:val="18"/>
          <w:szCs w:val="18"/>
        </w:rPr>
        <w:t xml:space="preserve">for </w:t>
      </w:r>
      <w:proofErr w:type="spellStart"/>
      <w:r>
        <w:rPr>
          <w:sz w:val="18"/>
          <w:szCs w:val="18"/>
        </w:rPr>
        <w:t>Russells</w:t>
      </w:r>
      <w:proofErr w:type="spellEnd"/>
      <w:r w:rsidR="009D16D4">
        <w:rPr>
          <w:sz w:val="18"/>
          <w:szCs w:val="18"/>
        </w:rPr>
        <w:t xml:space="preserve"> Hall Hospital</w:t>
      </w:r>
      <w:r w:rsidR="002B7D49">
        <w:rPr>
          <w:sz w:val="18"/>
          <w:szCs w:val="18"/>
        </w:rPr>
        <w:t>. The recruitment process for Dudley UCC has commenced</w:t>
      </w:r>
      <w:r w:rsidR="006353D8">
        <w:rPr>
          <w:sz w:val="18"/>
          <w:szCs w:val="18"/>
        </w:rPr>
        <w:t xml:space="preserve"> with adverts placed in appropriate journals such as Pulse and </w:t>
      </w:r>
      <w:r w:rsidR="006D25BC">
        <w:rPr>
          <w:sz w:val="18"/>
          <w:szCs w:val="18"/>
        </w:rPr>
        <w:t xml:space="preserve">utilising social media such as </w:t>
      </w:r>
      <w:proofErr w:type="spellStart"/>
      <w:r w:rsidR="006353D8">
        <w:rPr>
          <w:sz w:val="18"/>
          <w:szCs w:val="18"/>
        </w:rPr>
        <w:t>linked</w:t>
      </w:r>
      <w:r w:rsidR="006D25BC">
        <w:rPr>
          <w:sz w:val="18"/>
          <w:szCs w:val="18"/>
        </w:rPr>
        <w:t>in</w:t>
      </w:r>
      <w:proofErr w:type="spellEnd"/>
      <w:r w:rsidR="006353D8">
        <w:rPr>
          <w:sz w:val="18"/>
          <w:szCs w:val="18"/>
        </w:rPr>
        <w:t xml:space="preserve">. The company aims to establish a core team from the wider West Midlands area which will be supported by local GPs and doctors, in total 70 WTE will be required to </w:t>
      </w:r>
      <w:r w:rsidR="009563CE">
        <w:rPr>
          <w:sz w:val="18"/>
          <w:szCs w:val="18"/>
        </w:rPr>
        <w:t xml:space="preserve">provide round the clock cover and a home visiting service. However, it was </w:t>
      </w:r>
      <w:r w:rsidR="00430894">
        <w:rPr>
          <w:sz w:val="18"/>
          <w:szCs w:val="18"/>
        </w:rPr>
        <w:t xml:space="preserve">acknowledged that </w:t>
      </w:r>
      <w:r w:rsidR="00A234CD">
        <w:rPr>
          <w:sz w:val="18"/>
          <w:szCs w:val="18"/>
        </w:rPr>
        <w:t xml:space="preserve">for the Dudley model which requires a different skill mix in order to direct patients to the appropriate health care professional, </w:t>
      </w:r>
      <w:r w:rsidR="00430894">
        <w:rPr>
          <w:sz w:val="18"/>
          <w:szCs w:val="18"/>
        </w:rPr>
        <w:t>recruitment of doctors and nurses with specialist skills for example paediatrics may provide a challenge.</w:t>
      </w:r>
    </w:p>
    <w:p w:rsidR="009563CE" w:rsidRDefault="009563CE" w:rsidP="00F44087">
      <w:pPr>
        <w:rPr>
          <w:sz w:val="18"/>
          <w:szCs w:val="18"/>
        </w:rPr>
      </w:pPr>
    </w:p>
    <w:p w:rsidR="009563CE" w:rsidRDefault="009563CE" w:rsidP="00F44087">
      <w:pPr>
        <w:rPr>
          <w:sz w:val="18"/>
          <w:szCs w:val="18"/>
        </w:rPr>
      </w:pPr>
      <w:r>
        <w:rPr>
          <w:sz w:val="18"/>
          <w:szCs w:val="18"/>
        </w:rPr>
        <w:t xml:space="preserve">Dudley LMC </w:t>
      </w:r>
      <w:r w:rsidR="003D45CB">
        <w:rPr>
          <w:sz w:val="18"/>
          <w:szCs w:val="18"/>
        </w:rPr>
        <w:t>supports</w:t>
      </w:r>
      <w:r w:rsidR="00A234CD">
        <w:rPr>
          <w:sz w:val="18"/>
          <w:szCs w:val="18"/>
        </w:rPr>
        <w:t xml:space="preserve"> the need for strong clinical leadership and were reassured by the </w:t>
      </w:r>
      <w:proofErr w:type="spellStart"/>
      <w:r w:rsidR="00A234CD">
        <w:rPr>
          <w:sz w:val="18"/>
          <w:szCs w:val="18"/>
        </w:rPr>
        <w:t>Malling</w:t>
      </w:r>
      <w:proofErr w:type="spellEnd"/>
      <w:r w:rsidR="00A234CD">
        <w:rPr>
          <w:sz w:val="18"/>
          <w:szCs w:val="18"/>
        </w:rPr>
        <w:t xml:space="preserve"> </w:t>
      </w:r>
      <w:r w:rsidR="003D45CB">
        <w:rPr>
          <w:sz w:val="18"/>
          <w:szCs w:val="18"/>
        </w:rPr>
        <w:t>Health team’s</w:t>
      </w:r>
      <w:r w:rsidR="00A234CD">
        <w:rPr>
          <w:sz w:val="18"/>
          <w:szCs w:val="18"/>
        </w:rPr>
        <w:t xml:space="preserve"> assertion that the service will be run by a Medical Director </w:t>
      </w:r>
      <w:r w:rsidR="003D45CB">
        <w:rPr>
          <w:sz w:val="18"/>
          <w:szCs w:val="18"/>
        </w:rPr>
        <w:t xml:space="preserve">supported by a team of lead GPs. Concerns raised by other LMC members included recruitment difficulties as doctors working for other out of hours providers </w:t>
      </w:r>
      <w:r w:rsidR="00863A05">
        <w:rPr>
          <w:sz w:val="18"/>
          <w:szCs w:val="18"/>
        </w:rPr>
        <w:t xml:space="preserve">are able to </w:t>
      </w:r>
      <w:r w:rsidR="003D45CB">
        <w:rPr>
          <w:sz w:val="18"/>
          <w:szCs w:val="18"/>
        </w:rPr>
        <w:t>earn more than a Sessional salaried GP would pot</w:t>
      </w:r>
      <w:r w:rsidR="00863A05">
        <w:rPr>
          <w:sz w:val="18"/>
          <w:szCs w:val="18"/>
        </w:rPr>
        <w:t>entially earn at the Dudley UCC.</w:t>
      </w:r>
    </w:p>
    <w:p w:rsidR="003D45CB" w:rsidRDefault="003D45CB" w:rsidP="00F44087">
      <w:pPr>
        <w:rPr>
          <w:sz w:val="18"/>
          <w:szCs w:val="18"/>
        </w:rPr>
      </w:pPr>
    </w:p>
    <w:p w:rsidR="003D45CB" w:rsidRPr="00DA2A8D" w:rsidRDefault="003D45CB" w:rsidP="00F44087">
      <w:pPr>
        <w:rPr>
          <w:sz w:val="18"/>
          <w:szCs w:val="18"/>
        </w:rPr>
      </w:pPr>
      <w:r>
        <w:rPr>
          <w:sz w:val="18"/>
          <w:szCs w:val="18"/>
        </w:rPr>
        <w:t xml:space="preserve">As urgent care is becoming a speciality, education is a priority for </w:t>
      </w:r>
      <w:proofErr w:type="spellStart"/>
      <w:r w:rsidR="00B64450">
        <w:rPr>
          <w:sz w:val="18"/>
          <w:szCs w:val="18"/>
        </w:rPr>
        <w:t>Malling</w:t>
      </w:r>
      <w:proofErr w:type="spellEnd"/>
      <w:r w:rsidR="00B64450">
        <w:rPr>
          <w:sz w:val="18"/>
          <w:szCs w:val="18"/>
        </w:rPr>
        <w:t xml:space="preserve"> Health who </w:t>
      </w:r>
      <w:r w:rsidR="00863A05">
        <w:rPr>
          <w:sz w:val="18"/>
          <w:szCs w:val="18"/>
        </w:rPr>
        <w:t>are</w:t>
      </w:r>
      <w:r w:rsidR="00B64450">
        <w:rPr>
          <w:sz w:val="18"/>
          <w:szCs w:val="18"/>
        </w:rPr>
        <w:t xml:space="preserve"> exploring different options </w:t>
      </w:r>
      <w:r w:rsidR="00171E07">
        <w:rPr>
          <w:sz w:val="18"/>
          <w:szCs w:val="18"/>
        </w:rPr>
        <w:t>for provision</w:t>
      </w:r>
      <w:r w:rsidR="00863A05">
        <w:rPr>
          <w:sz w:val="18"/>
          <w:szCs w:val="18"/>
        </w:rPr>
        <w:t xml:space="preserve"> </w:t>
      </w:r>
      <w:r w:rsidR="00B64450">
        <w:rPr>
          <w:sz w:val="18"/>
          <w:szCs w:val="18"/>
        </w:rPr>
        <w:t>and links with universi</w:t>
      </w:r>
      <w:r w:rsidR="00863A05">
        <w:rPr>
          <w:sz w:val="18"/>
          <w:szCs w:val="18"/>
        </w:rPr>
        <w:t>ties regarding formal education are been established.</w:t>
      </w:r>
      <w:r w:rsidR="006D25BC">
        <w:rPr>
          <w:sz w:val="18"/>
          <w:szCs w:val="18"/>
        </w:rPr>
        <w:t xml:space="preserve"> The LMC would also support paediatric training opportunities for GP trainees in Dudley.</w:t>
      </w:r>
    </w:p>
    <w:p w:rsidR="00610D29" w:rsidRDefault="00610D29" w:rsidP="00F44087">
      <w:pPr>
        <w:rPr>
          <w:sz w:val="18"/>
          <w:szCs w:val="18"/>
        </w:rPr>
      </w:pPr>
    </w:p>
    <w:p w:rsidR="00540994" w:rsidRPr="0068614F" w:rsidRDefault="00540994" w:rsidP="00FD246A">
      <w:pPr>
        <w:rPr>
          <w:b/>
          <w:sz w:val="18"/>
          <w:szCs w:val="18"/>
        </w:rPr>
      </w:pPr>
      <w:r w:rsidRPr="0068614F">
        <w:rPr>
          <w:b/>
          <w:sz w:val="18"/>
          <w:szCs w:val="18"/>
        </w:rPr>
        <w:t>3. MATTERS ARISING</w:t>
      </w:r>
    </w:p>
    <w:p w:rsidR="00955274" w:rsidRDefault="00EF0566" w:rsidP="00955274">
      <w:pPr>
        <w:rPr>
          <w:kern w:val="28"/>
          <w:sz w:val="18"/>
          <w:szCs w:val="18"/>
        </w:rPr>
      </w:pPr>
      <w:r>
        <w:rPr>
          <w:color w:val="000000"/>
          <w:sz w:val="18"/>
          <w:szCs w:val="18"/>
        </w:rPr>
        <w:t>3.</w:t>
      </w:r>
      <w:r w:rsidR="00171E07">
        <w:rPr>
          <w:color w:val="000000"/>
          <w:sz w:val="18"/>
          <w:szCs w:val="18"/>
        </w:rPr>
        <w:t xml:space="preserve">1 </w:t>
      </w:r>
      <w:r w:rsidR="00955274">
        <w:rPr>
          <w:color w:val="000000"/>
          <w:sz w:val="18"/>
          <w:szCs w:val="18"/>
        </w:rPr>
        <w:t>PMS Review-</w:t>
      </w:r>
      <w:r w:rsidR="00D2584D">
        <w:rPr>
          <w:color w:val="000000"/>
          <w:sz w:val="18"/>
          <w:szCs w:val="18"/>
        </w:rPr>
        <w:t xml:space="preserve"> </w:t>
      </w:r>
      <w:r w:rsidR="00955274">
        <w:rPr>
          <w:kern w:val="28"/>
          <w:sz w:val="18"/>
          <w:szCs w:val="18"/>
        </w:rPr>
        <w:t xml:space="preserve">The Area Team is required to undertake a review of all local PMS contracts, to be completed by March 2016, all practices </w:t>
      </w:r>
      <w:r w:rsidR="006D25BC">
        <w:rPr>
          <w:kern w:val="28"/>
          <w:sz w:val="18"/>
          <w:szCs w:val="18"/>
        </w:rPr>
        <w:t xml:space="preserve">in Dudley </w:t>
      </w:r>
      <w:r w:rsidR="00955274">
        <w:rPr>
          <w:kern w:val="28"/>
          <w:sz w:val="18"/>
          <w:szCs w:val="18"/>
        </w:rPr>
        <w:t xml:space="preserve">are to revert to GMS contracts. The total financial savings of £1.8 million </w:t>
      </w:r>
      <w:r w:rsidR="009F7739">
        <w:rPr>
          <w:kern w:val="28"/>
          <w:sz w:val="18"/>
          <w:szCs w:val="18"/>
        </w:rPr>
        <w:t xml:space="preserve">locally is </w:t>
      </w:r>
      <w:r w:rsidR="00955274">
        <w:rPr>
          <w:kern w:val="28"/>
          <w:sz w:val="18"/>
          <w:szCs w:val="18"/>
        </w:rPr>
        <w:t>to be ring fenced for the borough to utilise for primary care services.</w:t>
      </w:r>
      <w:r w:rsidR="009F7739">
        <w:rPr>
          <w:kern w:val="28"/>
          <w:sz w:val="18"/>
          <w:szCs w:val="18"/>
        </w:rPr>
        <w:t xml:space="preserve"> Dr </w:t>
      </w:r>
      <w:proofErr w:type="spellStart"/>
      <w:r w:rsidR="009F7739">
        <w:rPr>
          <w:kern w:val="28"/>
          <w:sz w:val="18"/>
          <w:szCs w:val="18"/>
        </w:rPr>
        <w:t>Horsburgh</w:t>
      </w:r>
      <w:proofErr w:type="spellEnd"/>
      <w:r w:rsidR="009F7739">
        <w:rPr>
          <w:kern w:val="28"/>
          <w:sz w:val="18"/>
          <w:szCs w:val="18"/>
        </w:rPr>
        <w:t xml:space="preserve"> and Dan King are to develop a strategy to achieve this, any ideas regarding how best to reinvest the PMS premium monies for the benefit of local services should be forwarded to Dr </w:t>
      </w:r>
      <w:proofErr w:type="spellStart"/>
      <w:r w:rsidR="009F7739">
        <w:rPr>
          <w:kern w:val="28"/>
          <w:sz w:val="18"/>
          <w:szCs w:val="18"/>
        </w:rPr>
        <w:t>Horsburgh</w:t>
      </w:r>
      <w:proofErr w:type="spellEnd"/>
      <w:r w:rsidR="009F7739">
        <w:rPr>
          <w:kern w:val="28"/>
          <w:sz w:val="18"/>
          <w:szCs w:val="18"/>
        </w:rPr>
        <w:t>.</w:t>
      </w:r>
    </w:p>
    <w:p w:rsidR="009F7739" w:rsidRDefault="009F7739" w:rsidP="00955274">
      <w:pPr>
        <w:rPr>
          <w:kern w:val="28"/>
          <w:sz w:val="18"/>
          <w:szCs w:val="18"/>
        </w:rPr>
      </w:pPr>
    </w:p>
    <w:p w:rsidR="002A1CAF" w:rsidRDefault="009F7739" w:rsidP="00955274">
      <w:pPr>
        <w:rPr>
          <w:kern w:val="28"/>
          <w:sz w:val="18"/>
          <w:szCs w:val="18"/>
        </w:rPr>
      </w:pPr>
      <w:r>
        <w:rPr>
          <w:kern w:val="28"/>
          <w:sz w:val="18"/>
          <w:szCs w:val="18"/>
        </w:rPr>
        <w:t xml:space="preserve">3.2 CQC Inspection </w:t>
      </w:r>
      <w:r w:rsidR="00FD2F6A">
        <w:rPr>
          <w:kern w:val="28"/>
          <w:sz w:val="18"/>
          <w:szCs w:val="18"/>
        </w:rPr>
        <w:t>–</w:t>
      </w:r>
      <w:r>
        <w:rPr>
          <w:kern w:val="28"/>
          <w:sz w:val="18"/>
          <w:szCs w:val="18"/>
        </w:rPr>
        <w:t xml:space="preserve"> </w:t>
      </w:r>
      <w:r w:rsidR="00BD5DEF">
        <w:rPr>
          <w:kern w:val="28"/>
          <w:sz w:val="18"/>
          <w:szCs w:val="18"/>
        </w:rPr>
        <w:t xml:space="preserve">Guides for </w:t>
      </w:r>
      <w:r w:rsidR="00171E07">
        <w:rPr>
          <w:kern w:val="28"/>
          <w:sz w:val="18"/>
          <w:szCs w:val="18"/>
        </w:rPr>
        <w:t>p</w:t>
      </w:r>
      <w:r w:rsidR="00BD5DEF">
        <w:rPr>
          <w:kern w:val="28"/>
          <w:sz w:val="18"/>
          <w:szCs w:val="18"/>
        </w:rPr>
        <w:t xml:space="preserve">reparation for CQC </w:t>
      </w:r>
      <w:r w:rsidR="002A1CAF">
        <w:rPr>
          <w:kern w:val="28"/>
          <w:sz w:val="18"/>
          <w:szCs w:val="18"/>
        </w:rPr>
        <w:t>inspections from</w:t>
      </w:r>
      <w:r w:rsidR="00BD5DEF">
        <w:rPr>
          <w:kern w:val="28"/>
          <w:sz w:val="18"/>
          <w:szCs w:val="18"/>
        </w:rPr>
        <w:t xml:space="preserve"> the RCGP ha</w:t>
      </w:r>
      <w:r w:rsidR="002A1CAF">
        <w:rPr>
          <w:kern w:val="28"/>
          <w:sz w:val="18"/>
          <w:szCs w:val="18"/>
        </w:rPr>
        <w:t>ve been circulated to practices, advice includes putting together a 15-20 minute presentation about the practice, evidence such as minutes from meetings needs to be collated.</w:t>
      </w:r>
    </w:p>
    <w:p w:rsidR="002A1CAF" w:rsidRDefault="002A1CAF" w:rsidP="00955274">
      <w:pPr>
        <w:rPr>
          <w:kern w:val="28"/>
          <w:sz w:val="18"/>
          <w:szCs w:val="18"/>
        </w:rPr>
      </w:pPr>
    </w:p>
    <w:p w:rsidR="009F7739" w:rsidRDefault="002A1CAF" w:rsidP="00955274">
      <w:pPr>
        <w:rPr>
          <w:kern w:val="28"/>
          <w:sz w:val="18"/>
          <w:szCs w:val="18"/>
        </w:rPr>
      </w:pPr>
      <w:r>
        <w:rPr>
          <w:kern w:val="28"/>
          <w:sz w:val="18"/>
          <w:szCs w:val="18"/>
        </w:rPr>
        <w:t xml:space="preserve">The </w:t>
      </w:r>
      <w:r w:rsidR="00484299">
        <w:rPr>
          <w:kern w:val="28"/>
          <w:sz w:val="18"/>
          <w:szCs w:val="18"/>
        </w:rPr>
        <w:t>RCGP has</w:t>
      </w:r>
      <w:r>
        <w:rPr>
          <w:kern w:val="28"/>
          <w:sz w:val="18"/>
          <w:szCs w:val="18"/>
        </w:rPr>
        <w:t xml:space="preserve"> been commissioned to provide expert peer advice and support for GP practices that enter special measures following CQC inspection. </w:t>
      </w:r>
    </w:p>
    <w:p w:rsidR="00D2584D" w:rsidRDefault="00D2584D" w:rsidP="00D2584D">
      <w:pPr>
        <w:pStyle w:val="NoSpacing"/>
        <w:rPr>
          <w:sz w:val="18"/>
          <w:szCs w:val="18"/>
        </w:rPr>
      </w:pPr>
    </w:p>
    <w:p w:rsidR="00E76AF9" w:rsidRDefault="004532E4" w:rsidP="00D2584D">
      <w:pPr>
        <w:rPr>
          <w:sz w:val="18"/>
          <w:szCs w:val="18"/>
        </w:rPr>
      </w:pPr>
      <w:r>
        <w:rPr>
          <w:sz w:val="18"/>
          <w:szCs w:val="18"/>
        </w:rPr>
        <w:t xml:space="preserve"> </w:t>
      </w:r>
    </w:p>
    <w:p w:rsidR="00540994" w:rsidRPr="0068614F" w:rsidRDefault="00540994" w:rsidP="00FD246A">
      <w:pPr>
        <w:rPr>
          <w:b/>
          <w:sz w:val="18"/>
          <w:szCs w:val="18"/>
        </w:rPr>
      </w:pPr>
      <w:r w:rsidRPr="0068614F">
        <w:rPr>
          <w:b/>
          <w:sz w:val="18"/>
          <w:szCs w:val="18"/>
        </w:rPr>
        <w:t>4. CHAIRMAN’S AND MEMBER’S COMMUNICATIONS</w:t>
      </w:r>
    </w:p>
    <w:p w:rsidR="00886B8D" w:rsidRPr="00886B8D" w:rsidRDefault="00540994" w:rsidP="00052172">
      <w:pPr>
        <w:pStyle w:val="NoSpacing"/>
        <w:rPr>
          <w:sz w:val="18"/>
          <w:szCs w:val="18"/>
        </w:rPr>
      </w:pPr>
      <w:r w:rsidRPr="0068614F">
        <w:rPr>
          <w:sz w:val="18"/>
          <w:szCs w:val="18"/>
        </w:rPr>
        <w:t>4</w:t>
      </w:r>
      <w:r w:rsidRPr="00E627B7">
        <w:rPr>
          <w:sz w:val="18"/>
          <w:szCs w:val="18"/>
        </w:rPr>
        <w:t>.</w:t>
      </w:r>
      <w:r w:rsidR="00052172">
        <w:rPr>
          <w:sz w:val="18"/>
          <w:szCs w:val="18"/>
        </w:rPr>
        <w:t>1</w:t>
      </w:r>
      <w:r w:rsidR="00D2584D">
        <w:rPr>
          <w:sz w:val="18"/>
          <w:szCs w:val="18"/>
        </w:rPr>
        <w:t xml:space="preserve"> </w:t>
      </w:r>
      <w:r w:rsidR="00484299">
        <w:rPr>
          <w:sz w:val="18"/>
          <w:szCs w:val="18"/>
        </w:rPr>
        <w:t>Patient Choice Scheme and out of area registration – The scheme allows GP practices to register new patients who live outside the practice area, without any obligation to provide home visits or out of hours services when the patient is unable to attend their registered practice. There is no obligation for practices to sign up to the scheme.</w:t>
      </w:r>
      <w:r w:rsidR="00AB78E0">
        <w:rPr>
          <w:sz w:val="18"/>
          <w:szCs w:val="18"/>
        </w:rPr>
        <w:t xml:space="preserve"> Guidance is</w:t>
      </w:r>
      <w:r w:rsidR="002929BF">
        <w:rPr>
          <w:sz w:val="18"/>
          <w:szCs w:val="18"/>
        </w:rPr>
        <w:t xml:space="preserve"> </w:t>
      </w:r>
      <w:r w:rsidR="00432A32">
        <w:rPr>
          <w:sz w:val="18"/>
          <w:szCs w:val="18"/>
        </w:rPr>
        <w:t>available on the LMC</w:t>
      </w:r>
      <w:r w:rsidR="00D2584D">
        <w:rPr>
          <w:sz w:val="18"/>
          <w:szCs w:val="18"/>
        </w:rPr>
        <w:t xml:space="preserve"> </w:t>
      </w:r>
      <w:r w:rsidR="00432A32">
        <w:rPr>
          <w:sz w:val="18"/>
          <w:szCs w:val="18"/>
        </w:rPr>
        <w:t>website.</w:t>
      </w:r>
    </w:p>
    <w:p w:rsidR="009C7A5E" w:rsidRDefault="009C7A5E" w:rsidP="00966977">
      <w:pPr>
        <w:pStyle w:val="NoSpacing"/>
        <w:rPr>
          <w:sz w:val="18"/>
          <w:szCs w:val="18"/>
        </w:rPr>
      </w:pPr>
    </w:p>
    <w:p w:rsidR="00E020B8" w:rsidRDefault="005746EA" w:rsidP="00093F93">
      <w:pPr>
        <w:pStyle w:val="NoSpacing"/>
        <w:rPr>
          <w:sz w:val="18"/>
          <w:szCs w:val="18"/>
        </w:rPr>
      </w:pPr>
      <w:r>
        <w:rPr>
          <w:sz w:val="18"/>
          <w:szCs w:val="18"/>
        </w:rPr>
        <w:t xml:space="preserve">4.2 </w:t>
      </w:r>
      <w:r w:rsidR="002929BF">
        <w:rPr>
          <w:sz w:val="18"/>
          <w:szCs w:val="18"/>
        </w:rPr>
        <w:t>PPG DES Appeals Panel Meeting – This meeting is to take place on 16/0</w:t>
      </w:r>
      <w:r w:rsidR="008D5F1D">
        <w:rPr>
          <w:sz w:val="18"/>
          <w:szCs w:val="18"/>
        </w:rPr>
        <w:t>1</w:t>
      </w:r>
      <w:r w:rsidR="002929BF">
        <w:rPr>
          <w:sz w:val="18"/>
          <w:szCs w:val="18"/>
        </w:rPr>
        <w:t>/15.</w:t>
      </w:r>
    </w:p>
    <w:p w:rsidR="009C7A5E" w:rsidRDefault="009C7A5E" w:rsidP="00684B50">
      <w:pPr>
        <w:pStyle w:val="NoSpacing"/>
        <w:rPr>
          <w:sz w:val="18"/>
          <w:szCs w:val="18"/>
        </w:rPr>
      </w:pPr>
    </w:p>
    <w:p w:rsidR="002929BF" w:rsidRDefault="009C7A5E" w:rsidP="001404EC">
      <w:pPr>
        <w:pStyle w:val="NoSpacing"/>
        <w:rPr>
          <w:sz w:val="18"/>
          <w:szCs w:val="18"/>
        </w:rPr>
      </w:pPr>
      <w:r>
        <w:rPr>
          <w:sz w:val="18"/>
          <w:szCs w:val="18"/>
        </w:rPr>
        <w:t xml:space="preserve">4.3 </w:t>
      </w:r>
      <w:r w:rsidR="002929BF">
        <w:rPr>
          <w:sz w:val="18"/>
          <w:szCs w:val="18"/>
        </w:rPr>
        <w:t>LMC phone line - The LMC no longer has a contact telephone number; therefore it was agreed that a mobile phone will be purchased, details will be circulated in due course.</w:t>
      </w:r>
    </w:p>
    <w:p w:rsidR="002A430A" w:rsidRDefault="002929BF" w:rsidP="001404EC">
      <w:pPr>
        <w:pStyle w:val="NoSpacing"/>
        <w:rPr>
          <w:b/>
          <w:sz w:val="18"/>
          <w:szCs w:val="18"/>
        </w:rPr>
      </w:pPr>
      <w:r w:rsidRPr="002929BF">
        <w:rPr>
          <w:b/>
          <w:sz w:val="18"/>
          <w:szCs w:val="18"/>
        </w:rPr>
        <w:t xml:space="preserve">Action: Dr </w:t>
      </w:r>
      <w:proofErr w:type="spellStart"/>
      <w:r w:rsidRPr="002929BF">
        <w:rPr>
          <w:b/>
          <w:sz w:val="18"/>
          <w:szCs w:val="18"/>
        </w:rPr>
        <w:t>Horsburgh</w:t>
      </w:r>
      <w:proofErr w:type="spellEnd"/>
      <w:r w:rsidRPr="002929BF">
        <w:rPr>
          <w:b/>
          <w:sz w:val="18"/>
          <w:szCs w:val="18"/>
        </w:rPr>
        <w:t xml:space="preserve"> to organise purchase. </w:t>
      </w:r>
    </w:p>
    <w:p w:rsidR="00174818" w:rsidRPr="00174818" w:rsidRDefault="00174818" w:rsidP="001404EC">
      <w:pPr>
        <w:pStyle w:val="NoSpacing"/>
        <w:rPr>
          <w:sz w:val="18"/>
          <w:szCs w:val="18"/>
        </w:rPr>
      </w:pPr>
    </w:p>
    <w:p w:rsidR="00174818" w:rsidRPr="00174818" w:rsidRDefault="00174818" w:rsidP="001404EC">
      <w:pPr>
        <w:pStyle w:val="NoSpacing"/>
        <w:rPr>
          <w:sz w:val="18"/>
          <w:szCs w:val="18"/>
        </w:rPr>
      </w:pPr>
      <w:r w:rsidRPr="00174818">
        <w:rPr>
          <w:sz w:val="18"/>
          <w:szCs w:val="18"/>
        </w:rPr>
        <w:t xml:space="preserve">A possible </w:t>
      </w:r>
      <w:r>
        <w:rPr>
          <w:sz w:val="18"/>
          <w:szCs w:val="18"/>
        </w:rPr>
        <w:t>change of venue from Atlantic House was discussed but as the current venue is geographically central for most LMC members it was decided to continue the meeting at the current location.</w:t>
      </w:r>
    </w:p>
    <w:p w:rsidR="000C13C9" w:rsidRDefault="000C13C9" w:rsidP="00684B50">
      <w:pPr>
        <w:pStyle w:val="NoSpacing"/>
        <w:rPr>
          <w:sz w:val="18"/>
          <w:szCs w:val="18"/>
        </w:rPr>
      </w:pPr>
    </w:p>
    <w:p w:rsidR="000D332E" w:rsidRDefault="009C7A5E" w:rsidP="00684B50">
      <w:pPr>
        <w:pStyle w:val="NoSpacing"/>
        <w:rPr>
          <w:sz w:val="18"/>
          <w:szCs w:val="18"/>
        </w:rPr>
      </w:pPr>
      <w:r w:rsidRPr="0051337F">
        <w:rPr>
          <w:sz w:val="18"/>
          <w:szCs w:val="18"/>
        </w:rPr>
        <w:t xml:space="preserve">4.4 </w:t>
      </w:r>
      <w:r w:rsidR="00824203">
        <w:rPr>
          <w:sz w:val="18"/>
          <w:szCs w:val="18"/>
        </w:rPr>
        <w:t xml:space="preserve">LMC Levy Payments – Although GP practices have been paying the levy, the LMC has not received payment form NHS England for two quarters, Martin </w:t>
      </w:r>
      <w:proofErr w:type="spellStart"/>
      <w:r w:rsidR="00824203">
        <w:rPr>
          <w:sz w:val="18"/>
          <w:szCs w:val="18"/>
        </w:rPr>
        <w:t>Pardoe</w:t>
      </w:r>
      <w:proofErr w:type="spellEnd"/>
      <w:r w:rsidR="00824203">
        <w:rPr>
          <w:sz w:val="18"/>
          <w:szCs w:val="18"/>
        </w:rPr>
        <w:t xml:space="preserve"> is dealing with the problem. </w:t>
      </w:r>
    </w:p>
    <w:p w:rsidR="00824203" w:rsidRPr="0051337F" w:rsidRDefault="00824203" w:rsidP="00684B50">
      <w:pPr>
        <w:pStyle w:val="NoSpacing"/>
        <w:rPr>
          <w:sz w:val="18"/>
          <w:szCs w:val="18"/>
        </w:rPr>
      </w:pPr>
    </w:p>
    <w:p w:rsidR="00051A45" w:rsidRDefault="00F4160B" w:rsidP="00684B50">
      <w:pPr>
        <w:pStyle w:val="NoSpacing"/>
        <w:rPr>
          <w:sz w:val="18"/>
          <w:szCs w:val="18"/>
        </w:rPr>
      </w:pPr>
      <w:r w:rsidRPr="0051337F">
        <w:rPr>
          <w:sz w:val="18"/>
          <w:szCs w:val="18"/>
        </w:rPr>
        <w:t xml:space="preserve">4.5 </w:t>
      </w:r>
      <w:r w:rsidR="00051A45">
        <w:rPr>
          <w:sz w:val="18"/>
          <w:szCs w:val="18"/>
        </w:rPr>
        <w:t xml:space="preserve">Cardiovascular disease risk audit – Dr David Pitches, Consultant in Public Health requested access to local information in order for the Public Health department to meet the health needs of the community. Data can be collated as to whether health checks are targeting the correct cohorts, </w:t>
      </w:r>
      <w:r w:rsidR="00F23FE4">
        <w:rPr>
          <w:sz w:val="18"/>
          <w:szCs w:val="18"/>
        </w:rPr>
        <w:t>whether</w:t>
      </w:r>
      <w:r w:rsidR="00051A45">
        <w:rPr>
          <w:sz w:val="18"/>
          <w:szCs w:val="18"/>
        </w:rPr>
        <w:t xml:space="preserve"> risk factors such as </w:t>
      </w:r>
      <w:r w:rsidR="00F23FE4">
        <w:rPr>
          <w:sz w:val="18"/>
          <w:szCs w:val="18"/>
        </w:rPr>
        <w:t>hypertension</w:t>
      </w:r>
      <w:r w:rsidR="00051A45">
        <w:rPr>
          <w:sz w:val="18"/>
          <w:szCs w:val="18"/>
        </w:rPr>
        <w:t xml:space="preserve"> are identified and optimally treated.</w:t>
      </w:r>
    </w:p>
    <w:p w:rsidR="000D332E" w:rsidRPr="00F23FE4" w:rsidRDefault="00051A45" w:rsidP="00684B50">
      <w:pPr>
        <w:pStyle w:val="NoSpacing"/>
        <w:rPr>
          <w:b/>
          <w:sz w:val="18"/>
          <w:szCs w:val="18"/>
        </w:rPr>
      </w:pPr>
      <w:r w:rsidRPr="00F23FE4">
        <w:rPr>
          <w:b/>
          <w:sz w:val="18"/>
          <w:szCs w:val="18"/>
        </w:rPr>
        <w:t>Action: Dr Pitches to discuss possible pilot audit with Dr</w:t>
      </w:r>
      <w:r w:rsidR="00D40C77">
        <w:rPr>
          <w:b/>
          <w:sz w:val="18"/>
          <w:szCs w:val="18"/>
        </w:rPr>
        <w:t xml:space="preserve"> </w:t>
      </w:r>
      <w:r w:rsidR="007511EB">
        <w:rPr>
          <w:b/>
          <w:sz w:val="18"/>
          <w:szCs w:val="18"/>
        </w:rPr>
        <w:t xml:space="preserve">Dawes </w:t>
      </w:r>
      <w:r w:rsidR="007511EB" w:rsidRPr="00F23FE4">
        <w:rPr>
          <w:b/>
          <w:sz w:val="18"/>
          <w:szCs w:val="18"/>
        </w:rPr>
        <w:t>and</w:t>
      </w:r>
      <w:r w:rsidR="00F23FE4" w:rsidRPr="00F23FE4">
        <w:rPr>
          <w:b/>
          <w:sz w:val="18"/>
          <w:szCs w:val="18"/>
        </w:rPr>
        <w:t xml:space="preserve"> Dr Johnson (IT lead).</w:t>
      </w:r>
    </w:p>
    <w:p w:rsidR="002665C1" w:rsidRDefault="00A526CE" w:rsidP="00684B50">
      <w:pPr>
        <w:pStyle w:val="NoSpacing"/>
        <w:rPr>
          <w:sz w:val="18"/>
          <w:szCs w:val="18"/>
        </w:rPr>
      </w:pPr>
      <w:r>
        <w:rPr>
          <w:sz w:val="18"/>
          <w:szCs w:val="18"/>
        </w:rPr>
        <w:t xml:space="preserve"> </w:t>
      </w:r>
      <w:r w:rsidR="00B1572F">
        <w:rPr>
          <w:sz w:val="18"/>
          <w:szCs w:val="18"/>
        </w:rPr>
        <w:t xml:space="preserve"> </w:t>
      </w:r>
    </w:p>
    <w:p w:rsidR="00540994" w:rsidRDefault="00540994" w:rsidP="005A7321">
      <w:pPr>
        <w:pStyle w:val="NoSpacing"/>
        <w:rPr>
          <w:b/>
          <w:sz w:val="18"/>
          <w:szCs w:val="18"/>
        </w:rPr>
      </w:pPr>
      <w:r w:rsidRPr="00D0727F">
        <w:rPr>
          <w:b/>
          <w:sz w:val="18"/>
          <w:szCs w:val="18"/>
        </w:rPr>
        <w:t>5.</w:t>
      </w:r>
      <w:r w:rsidRPr="00D0727F">
        <w:rPr>
          <w:sz w:val="18"/>
          <w:szCs w:val="18"/>
        </w:rPr>
        <w:t xml:space="preserve"> </w:t>
      </w:r>
      <w:r w:rsidRPr="00D0727F">
        <w:rPr>
          <w:b/>
          <w:sz w:val="18"/>
          <w:szCs w:val="18"/>
        </w:rPr>
        <w:t>CLINICAL</w:t>
      </w:r>
      <w:r w:rsidRPr="0068614F">
        <w:rPr>
          <w:b/>
          <w:sz w:val="18"/>
          <w:szCs w:val="18"/>
        </w:rPr>
        <w:t xml:space="preserve"> COMMISSIONING GROUP</w:t>
      </w:r>
      <w:r w:rsidR="005B5F4A">
        <w:rPr>
          <w:b/>
          <w:sz w:val="18"/>
          <w:szCs w:val="18"/>
        </w:rPr>
        <w:t xml:space="preserve"> / AREA TEAM</w:t>
      </w:r>
    </w:p>
    <w:p w:rsidR="00966977" w:rsidRPr="005A7321" w:rsidRDefault="00966977" w:rsidP="005A7321">
      <w:pPr>
        <w:pStyle w:val="NoSpacing"/>
        <w:rPr>
          <w:sz w:val="18"/>
          <w:szCs w:val="18"/>
        </w:rPr>
      </w:pPr>
    </w:p>
    <w:p w:rsidR="00174818" w:rsidRDefault="00540994" w:rsidP="00F23FE4">
      <w:pPr>
        <w:rPr>
          <w:sz w:val="18"/>
          <w:szCs w:val="18"/>
        </w:rPr>
      </w:pPr>
      <w:r w:rsidRPr="0068614F">
        <w:rPr>
          <w:sz w:val="18"/>
          <w:szCs w:val="18"/>
        </w:rPr>
        <w:t>5.1</w:t>
      </w:r>
      <w:r w:rsidR="00281062" w:rsidRPr="00281062">
        <w:rPr>
          <w:sz w:val="18"/>
          <w:szCs w:val="18"/>
        </w:rPr>
        <w:t xml:space="preserve"> </w:t>
      </w:r>
      <w:r w:rsidR="00F23FE4">
        <w:rPr>
          <w:sz w:val="18"/>
          <w:szCs w:val="18"/>
        </w:rPr>
        <w:t xml:space="preserve">WM LETB – No recent meetings have taken place. </w:t>
      </w:r>
    </w:p>
    <w:p w:rsidR="00174818" w:rsidRDefault="00174818" w:rsidP="00F23FE4">
      <w:pPr>
        <w:rPr>
          <w:sz w:val="18"/>
          <w:szCs w:val="18"/>
        </w:rPr>
      </w:pPr>
    </w:p>
    <w:p w:rsidR="00F23FE4" w:rsidRDefault="00F23FE4" w:rsidP="00F23FE4">
      <w:pPr>
        <w:rPr>
          <w:sz w:val="18"/>
          <w:szCs w:val="18"/>
        </w:rPr>
      </w:pPr>
      <w:r>
        <w:rPr>
          <w:sz w:val="18"/>
          <w:szCs w:val="18"/>
        </w:rPr>
        <w:t xml:space="preserve">WMLETC held a meeting December 2014, a Primary Care Leadership programme involving </w:t>
      </w:r>
      <w:r w:rsidR="00C31246">
        <w:rPr>
          <w:sz w:val="18"/>
          <w:szCs w:val="18"/>
        </w:rPr>
        <w:t>doctors</w:t>
      </w:r>
      <w:r>
        <w:rPr>
          <w:sz w:val="18"/>
          <w:szCs w:val="18"/>
        </w:rPr>
        <w:t xml:space="preserve">, nurses and practice managers was discussed, </w:t>
      </w:r>
      <w:r w:rsidR="00C31246">
        <w:rPr>
          <w:sz w:val="18"/>
          <w:szCs w:val="18"/>
        </w:rPr>
        <w:t>and funding</w:t>
      </w:r>
      <w:r>
        <w:rPr>
          <w:sz w:val="18"/>
          <w:szCs w:val="18"/>
        </w:rPr>
        <w:t xml:space="preserve"> was highlighted as a potential obstacle to attendance of the programme.</w:t>
      </w:r>
    </w:p>
    <w:p w:rsidR="00F23FE4" w:rsidRDefault="00F23FE4" w:rsidP="00F23FE4">
      <w:pPr>
        <w:rPr>
          <w:sz w:val="18"/>
          <w:szCs w:val="18"/>
        </w:rPr>
      </w:pPr>
    </w:p>
    <w:p w:rsidR="00F23FE4" w:rsidRDefault="00F23FE4" w:rsidP="00F23FE4">
      <w:pPr>
        <w:rPr>
          <w:sz w:val="18"/>
          <w:szCs w:val="18"/>
        </w:rPr>
      </w:pPr>
      <w:r>
        <w:rPr>
          <w:sz w:val="18"/>
          <w:szCs w:val="18"/>
        </w:rPr>
        <w:t>Integrated Education Strategy</w:t>
      </w:r>
      <w:r w:rsidR="00C31246">
        <w:rPr>
          <w:sz w:val="18"/>
          <w:szCs w:val="18"/>
        </w:rPr>
        <w:t xml:space="preserve"> – Carol Griffiths from Chantry Development Consulting has undertaken a review of the educational requirements of GP practices on behalf of the Dudley CCG.</w:t>
      </w:r>
      <w:r w:rsidR="009F2A66">
        <w:rPr>
          <w:sz w:val="18"/>
          <w:szCs w:val="18"/>
        </w:rPr>
        <w:t xml:space="preserve"> See LMC website.</w:t>
      </w:r>
    </w:p>
    <w:p w:rsidR="0022630D" w:rsidRDefault="0022630D" w:rsidP="00684B50">
      <w:pPr>
        <w:rPr>
          <w:sz w:val="18"/>
          <w:szCs w:val="18"/>
        </w:rPr>
      </w:pPr>
    </w:p>
    <w:p w:rsidR="00540994" w:rsidRDefault="00077012" w:rsidP="00077012">
      <w:pPr>
        <w:rPr>
          <w:sz w:val="18"/>
          <w:szCs w:val="18"/>
        </w:rPr>
      </w:pPr>
      <w:r>
        <w:rPr>
          <w:sz w:val="18"/>
          <w:szCs w:val="18"/>
        </w:rPr>
        <w:t>5.2</w:t>
      </w:r>
      <w:r w:rsidR="00966977">
        <w:rPr>
          <w:sz w:val="18"/>
          <w:szCs w:val="18"/>
        </w:rPr>
        <w:t xml:space="preserve"> I</w:t>
      </w:r>
      <w:r w:rsidR="003A4CE4">
        <w:rPr>
          <w:sz w:val="18"/>
          <w:szCs w:val="18"/>
        </w:rPr>
        <w:t xml:space="preserve">nterface Group </w:t>
      </w:r>
      <w:r w:rsidR="00EC108A">
        <w:rPr>
          <w:sz w:val="18"/>
          <w:szCs w:val="18"/>
        </w:rPr>
        <w:t>–</w:t>
      </w:r>
      <w:r w:rsidR="00C31246">
        <w:rPr>
          <w:sz w:val="18"/>
          <w:szCs w:val="18"/>
        </w:rPr>
        <w:t xml:space="preserve"> The next meeting is scheduled for the week beginning 12/01/15, feedback at February LMC meeting.</w:t>
      </w:r>
    </w:p>
    <w:p w:rsidR="00C31246" w:rsidRDefault="00C31246" w:rsidP="00077012">
      <w:pPr>
        <w:rPr>
          <w:sz w:val="18"/>
          <w:szCs w:val="18"/>
        </w:rPr>
      </w:pPr>
    </w:p>
    <w:p w:rsidR="00C31246" w:rsidRDefault="00C31246" w:rsidP="00077012">
      <w:pPr>
        <w:rPr>
          <w:sz w:val="18"/>
          <w:szCs w:val="18"/>
        </w:rPr>
      </w:pPr>
      <w:r>
        <w:rPr>
          <w:sz w:val="18"/>
          <w:szCs w:val="18"/>
        </w:rPr>
        <w:t xml:space="preserve">5.3 Co-Commissioning and CCG Constitution </w:t>
      </w:r>
      <w:r w:rsidR="00D40C77">
        <w:rPr>
          <w:sz w:val="18"/>
          <w:szCs w:val="18"/>
        </w:rPr>
        <w:t>–</w:t>
      </w:r>
      <w:r>
        <w:rPr>
          <w:sz w:val="18"/>
          <w:szCs w:val="18"/>
        </w:rPr>
        <w:t xml:space="preserve"> </w:t>
      </w:r>
      <w:r w:rsidR="00D40C77">
        <w:rPr>
          <w:sz w:val="18"/>
          <w:szCs w:val="18"/>
        </w:rPr>
        <w:t>Submission to progress to full co-commissioning status has received verbal approval, requiring minor changes to the CCG Constitution see LMC website for details.</w:t>
      </w:r>
    </w:p>
    <w:p w:rsidR="00540994" w:rsidRDefault="00540994" w:rsidP="002A62BA">
      <w:pPr>
        <w:rPr>
          <w:sz w:val="18"/>
          <w:szCs w:val="18"/>
        </w:rPr>
      </w:pPr>
    </w:p>
    <w:p w:rsidR="00D526E9" w:rsidRDefault="00966977" w:rsidP="00D526E9">
      <w:pPr>
        <w:rPr>
          <w:sz w:val="18"/>
          <w:szCs w:val="18"/>
        </w:rPr>
      </w:pPr>
      <w:r>
        <w:rPr>
          <w:sz w:val="18"/>
          <w:szCs w:val="18"/>
        </w:rPr>
        <w:t>5.4</w:t>
      </w:r>
      <w:r w:rsidR="0059785A">
        <w:rPr>
          <w:sz w:val="18"/>
          <w:szCs w:val="18"/>
        </w:rPr>
        <w:t xml:space="preserve"> </w:t>
      </w:r>
      <w:r w:rsidR="00D526E9" w:rsidRPr="00332316">
        <w:rPr>
          <w:i/>
          <w:sz w:val="18"/>
          <w:szCs w:val="18"/>
        </w:rPr>
        <w:t>Members News</w:t>
      </w:r>
      <w:r w:rsidR="0050074F">
        <w:rPr>
          <w:sz w:val="18"/>
          <w:szCs w:val="18"/>
        </w:rPr>
        <w:t xml:space="preserve"> – This is</w:t>
      </w:r>
      <w:r w:rsidR="00FE6DDD">
        <w:rPr>
          <w:sz w:val="18"/>
          <w:szCs w:val="18"/>
        </w:rPr>
        <w:t xml:space="preserve"> circul</w:t>
      </w:r>
      <w:r w:rsidR="00D40C77">
        <w:rPr>
          <w:sz w:val="18"/>
          <w:szCs w:val="18"/>
        </w:rPr>
        <w:t>ated weekly to local GPs</w:t>
      </w:r>
      <w:r w:rsidR="00FE6DDD">
        <w:rPr>
          <w:sz w:val="18"/>
          <w:szCs w:val="18"/>
        </w:rPr>
        <w:t>.</w:t>
      </w:r>
    </w:p>
    <w:p w:rsidR="002860AB" w:rsidRDefault="002860AB" w:rsidP="003A4CE4">
      <w:pPr>
        <w:rPr>
          <w:sz w:val="18"/>
          <w:szCs w:val="18"/>
        </w:rPr>
      </w:pPr>
    </w:p>
    <w:p w:rsidR="00D40C77" w:rsidRDefault="008A2BD1" w:rsidP="007F1E86">
      <w:pPr>
        <w:rPr>
          <w:sz w:val="18"/>
          <w:szCs w:val="18"/>
        </w:rPr>
      </w:pPr>
      <w:r>
        <w:rPr>
          <w:sz w:val="18"/>
          <w:szCs w:val="18"/>
        </w:rPr>
        <w:t>5.</w:t>
      </w:r>
      <w:r w:rsidR="00966977">
        <w:rPr>
          <w:sz w:val="18"/>
          <w:szCs w:val="18"/>
        </w:rPr>
        <w:t xml:space="preserve">5 </w:t>
      </w:r>
      <w:r w:rsidR="007C2636">
        <w:rPr>
          <w:sz w:val="18"/>
          <w:szCs w:val="18"/>
        </w:rPr>
        <w:t>Primary Care Development Committee</w:t>
      </w:r>
      <w:r w:rsidR="00D40C77">
        <w:rPr>
          <w:sz w:val="18"/>
          <w:szCs w:val="18"/>
        </w:rPr>
        <w:t xml:space="preserve"> (11/12</w:t>
      </w:r>
      <w:r w:rsidR="00A169B0">
        <w:rPr>
          <w:sz w:val="18"/>
          <w:szCs w:val="18"/>
        </w:rPr>
        <w:t>/2014)</w:t>
      </w:r>
      <w:r w:rsidR="007C2636">
        <w:rPr>
          <w:sz w:val="18"/>
          <w:szCs w:val="18"/>
        </w:rPr>
        <w:t xml:space="preserve"> </w:t>
      </w:r>
      <w:r w:rsidR="009779AB">
        <w:rPr>
          <w:sz w:val="18"/>
          <w:szCs w:val="18"/>
        </w:rPr>
        <w:t>–</w:t>
      </w:r>
      <w:r w:rsidR="00D40C77">
        <w:rPr>
          <w:sz w:val="18"/>
          <w:szCs w:val="18"/>
        </w:rPr>
        <w:t xml:space="preserve">Issues discussed included </w:t>
      </w:r>
      <w:r w:rsidR="009816B2">
        <w:rPr>
          <w:sz w:val="18"/>
          <w:szCs w:val="18"/>
        </w:rPr>
        <w:t>P</w:t>
      </w:r>
      <w:r w:rsidR="00D40C77">
        <w:rPr>
          <w:sz w:val="18"/>
          <w:szCs w:val="18"/>
        </w:rPr>
        <w:t>roductive General Practice</w:t>
      </w:r>
      <w:r w:rsidR="009816B2">
        <w:rPr>
          <w:sz w:val="18"/>
          <w:szCs w:val="18"/>
        </w:rPr>
        <w:t xml:space="preserve"> (PGP)</w:t>
      </w:r>
      <w:r w:rsidR="00D40C77">
        <w:rPr>
          <w:sz w:val="18"/>
          <w:szCs w:val="18"/>
        </w:rPr>
        <w:t xml:space="preserve"> a service improvement toolkit developed by the NHS institute for innovation and improvement</w:t>
      </w:r>
      <w:r w:rsidR="008262DB">
        <w:rPr>
          <w:sz w:val="18"/>
          <w:szCs w:val="18"/>
        </w:rPr>
        <w:t xml:space="preserve"> enabling practices to identify ways of improving their working practices.</w:t>
      </w:r>
    </w:p>
    <w:p w:rsidR="008F7E18" w:rsidRDefault="008F7E18" w:rsidP="008F7E18">
      <w:pPr>
        <w:rPr>
          <w:sz w:val="18"/>
          <w:szCs w:val="18"/>
        </w:rPr>
      </w:pPr>
    </w:p>
    <w:p w:rsidR="00B05769" w:rsidRDefault="00966977" w:rsidP="007F1E86">
      <w:pPr>
        <w:rPr>
          <w:sz w:val="18"/>
          <w:szCs w:val="18"/>
        </w:rPr>
      </w:pPr>
      <w:r>
        <w:rPr>
          <w:sz w:val="18"/>
          <w:szCs w:val="18"/>
        </w:rPr>
        <w:t>5.6</w:t>
      </w:r>
      <w:r w:rsidR="00B0655B">
        <w:rPr>
          <w:sz w:val="18"/>
          <w:szCs w:val="18"/>
        </w:rPr>
        <w:t xml:space="preserve"> </w:t>
      </w:r>
      <w:r w:rsidR="00D526E9" w:rsidRPr="002860AB">
        <w:rPr>
          <w:sz w:val="18"/>
          <w:szCs w:val="18"/>
        </w:rPr>
        <w:t xml:space="preserve">Clinical Development </w:t>
      </w:r>
      <w:r w:rsidR="00D526E9" w:rsidRPr="00FE0980">
        <w:rPr>
          <w:sz w:val="18"/>
          <w:szCs w:val="18"/>
        </w:rPr>
        <w:t>Committee</w:t>
      </w:r>
      <w:r w:rsidR="00237BDA">
        <w:rPr>
          <w:sz w:val="18"/>
          <w:szCs w:val="18"/>
        </w:rPr>
        <w:t xml:space="preserve"> (17/11</w:t>
      </w:r>
      <w:r w:rsidR="00A169B0">
        <w:rPr>
          <w:sz w:val="18"/>
          <w:szCs w:val="18"/>
        </w:rPr>
        <w:t>/2014)</w:t>
      </w:r>
      <w:r w:rsidR="00D526E9" w:rsidRPr="00FE0980">
        <w:rPr>
          <w:sz w:val="18"/>
          <w:szCs w:val="18"/>
        </w:rPr>
        <w:t xml:space="preserve"> </w:t>
      </w:r>
      <w:r w:rsidR="007F1E86">
        <w:rPr>
          <w:sz w:val="18"/>
          <w:szCs w:val="18"/>
        </w:rPr>
        <w:t xml:space="preserve">– Topics debated include </w:t>
      </w:r>
      <w:r w:rsidR="00237BDA">
        <w:rPr>
          <w:sz w:val="18"/>
          <w:szCs w:val="18"/>
        </w:rPr>
        <w:t>the integrated diabetes model of care designed</w:t>
      </w:r>
      <w:r w:rsidR="00174818">
        <w:rPr>
          <w:sz w:val="18"/>
          <w:szCs w:val="18"/>
        </w:rPr>
        <w:t xml:space="preserve"> to care for</w:t>
      </w:r>
      <w:r w:rsidR="00237BDA">
        <w:rPr>
          <w:sz w:val="18"/>
          <w:szCs w:val="18"/>
        </w:rPr>
        <w:t xml:space="preserve"> patients with Type 2 DM in primary care.</w:t>
      </w:r>
    </w:p>
    <w:p w:rsidR="00B05769" w:rsidRDefault="00B05769" w:rsidP="007F1E86">
      <w:pPr>
        <w:rPr>
          <w:sz w:val="18"/>
          <w:szCs w:val="18"/>
        </w:rPr>
      </w:pPr>
    </w:p>
    <w:p w:rsidR="00540994" w:rsidRPr="007511EB" w:rsidRDefault="00540994" w:rsidP="002B1F44">
      <w:pPr>
        <w:rPr>
          <w:b/>
          <w:sz w:val="18"/>
          <w:szCs w:val="18"/>
        </w:rPr>
      </w:pPr>
      <w:r w:rsidRPr="007511EB">
        <w:rPr>
          <w:b/>
          <w:sz w:val="18"/>
          <w:szCs w:val="18"/>
        </w:rPr>
        <w:t>6. CORRESPONDENCE</w:t>
      </w:r>
      <w:r w:rsidR="005B5F4A" w:rsidRPr="007511EB">
        <w:rPr>
          <w:b/>
          <w:sz w:val="18"/>
          <w:szCs w:val="18"/>
        </w:rPr>
        <w:t xml:space="preserve"> FROM THE BMA,</w:t>
      </w:r>
      <w:r w:rsidRPr="007511EB">
        <w:rPr>
          <w:b/>
          <w:sz w:val="18"/>
          <w:szCs w:val="18"/>
        </w:rPr>
        <w:t xml:space="preserve"> RCGP</w:t>
      </w:r>
      <w:r w:rsidR="005B5F4A" w:rsidRPr="007511EB">
        <w:rPr>
          <w:b/>
          <w:sz w:val="18"/>
          <w:szCs w:val="18"/>
        </w:rPr>
        <w:t xml:space="preserve"> &amp; BCBMA</w:t>
      </w:r>
    </w:p>
    <w:p w:rsidR="00384D35" w:rsidRDefault="00540994" w:rsidP="00F15BC8">
      <w:pPr>
        <w:rPr>
          <w:sz w:val="18"/>
          <w:szCs w:val="18"/>
        </w:rPr>
      </w:pPr>
      <w:r w:rsidRPr="0068614F">
        <w:rPr>
          <w:sz w:val="18"/>
          <w:szCs w:val="18"/>
        </w:rPr>
        <w:t xml:space="preserve">6.1 </w:t>
      </w:r>
      <w:r w:rsidR="00146248">
        <w:rPr>
          <w:sz w:val="18"/>
          <w:szCs w:val="18"/>
        </w:rPr>
        <w:t>GPC Newsletter</w:t>
      </w:r>
      <w:r w:rsidR="00D23F00">
        <w:rPr>
          <w:sz w:val="18"/>
          <w:szCs w:val="18"/>
        </w:rPr>
        <w:t>s</w:t>
      </w:r>
      <w:r w:rsidR="00146248">
        <w:rPr>
          <w:sz w:val="18"/>
          <w:szCs w:val="18"/>
        </w:rPr>
        <w:t xml:space="preserve"> – S</w:t>
      </w:r>
      <w:r w:rsidR="00D55A52">
        <w:rPr>
          <w:sz w:val="18"/>
          <w:szCs w:val="18"/>
        </w:rPr>
        <w:t>ee LMC website</w:t>
      </w:r>
      <w:r w:rsidR="00E904EE">
        <w:rPr>
          <w:sz w:val="18"/>
          <w:szCs w:val="18"/>
        </w:rPr>
        <w:t>, is</w:t>
      </w:r>
      <w:r w:rsidR="006E769F">
        <w:rPr>
          <w:sz w:val="18"/>
          <w:szCs w:val="18"/>
        </w:rPr>
        <w:t xml:space="preserve">sues raised include </w:t>
      </w:r>
      <w:r w:rsidR="00AF281F">
        <w:rPr>
          <w:sz w:val="18"/>
          <w:szCs w:val="18"/>
        </w:rPr>
        <w:t>the ‘NHS Five Year Forward View.’</w:t>
      </w:r>
    </w:p>
    <w:p w:rsidR="00AF281F" w:rsidRDefault="00AF281F" w:rsidP="00F15BC8">
      <w:pPr>
        <w:rPr>
          <w:sz w:val="18"/>
          <w:szCs w:val="18"/>
        </w:rPr>
      </w:pPr>
    </w:p>
    <w:p w:rsidR="007511EB" w:rsidRDefault="00AF281F" w:rsidP="00F15BC8">
      <w:pPr>
        <w:rPr>
          <w:sz w:val="18"/>
          <w:szCs w:val="18"/>
        </w:rPr>
      </w:pPr>
      <w:r>
        <w:rPr>
          <w:sz w:val="18"/>
          <w:szCs w:val="18"/>
        </w:rPr>
        <w:t xml:space="preserve">The GPC are currently </w:t>
      </w:r>
      <w:r w:rsidR="007511EB">
        <w:rPr>
          <w:sz w:val="18"/>
          <w:szCs w:val="18"/>
        </w:rPr>
        <w:t xml:space="preserve">surveying opinions from GPs from trainees to those who have </w:t>
      </w:r>
      <w:r w:rsidR="00174818">
        <w:rPr>
          <w:sz w:val="18"/>
          <w:szCs w:val="18"/>
        </w:rPr>
        <w:t>retired.</w:t>
      </w:r>
      <w:r w:rsidR="007511EB">
        <w:rPr>
          <w:sz w:val="18"/>
          <w:szCs w:val="18"/>
        </w:rPr>
        <w:t xml:space="preserve"> Dr Ahmad requests that doctors spare the time to complete the survey.</w:t>
      </w:r>
    </w:p>
    <w:p w:rsidR="00AF281F" w:rsidRDefault="007511EB" w:rsidP="00F15BC8">
      <w:pPr>
        <w:rPr>
          <w:sz w:val="18"/>
          <w:szCs w:val="18"/>
        </w:rPr>
      </w:pPr>
      <w:r>
        <w:rPr>
          <w:sz w:val="18"/>
          <w:szCs w:val="18"/>
        </w:rPr>
        <w:t xml:space="preserve"> </w:t>
      </w:r>
    </w:p>
    <w:p w:rsidR="00D23F00" w:rsidRDefault="00384D35" w:rsidP="00E904EE">
      <w:pPr>
        <w:rPr>
          <w:sz w:val="18"/>
          <w:szCs w:val="18"/>
        </w:rPr>
      </w:pPr>
      <w:r>
        <w:rPr>
          <w:sz w:val="18"/>
          <w:szCs w:val="18"/>
        </w:rPr>
        <w:t>6.</w:t>
      </w:r>
      <w:r w:rsidR="005470CB">
        <w:rPr>
          <w:sz w:val="18"/>
          <w:szCs w:val="18"/>
        </w:rPr>
        <w:t xml:space="preserve">2 </w:t>
      </w:r>
      <w:r w:rsidR="00203AB1">
        <w:rPr>
          <w:sz w:val="18"/>
          <w:szCs w:val="18"/>
        </w:rPr>
        <w:t>GPDF levy – This has been paid.</w:t>
      </w:r>
    </w:p>
    <w:p w:rsidR="00D23F00" w:rsidRPr="00E904EE" w:rsidRDefault="00D23F00" w:rsidP="00E904EE">
      <w:pPr>
        <w:rPr>
          <w:b/>
          <w:sz w:val="18"/>
          <w:szCs w:val="18"/>
        </w:rPr>
      </w:pPr>
    </w:p>
    <w:p w:rsidR="006E769F" w:rsidRDefault="00C25724" w:rsidP="003C22D0">
      <w:pPr>
        <w:rPr>
          <w:sz w:val="18"/>
          <w:szCs w:val="18"/>
        </w:rPr>
      </w:pPr>
      <w:r>
        <w:rPr>
          <w:sz w:val="18"/>
          <w:szCs w:val="18"/>
        </w:rPr>
        <w:t>6.</w:t>
      </w:r>
      <w:r w:rsidR="006E769F">
        <w:rPr>
          <w:sz w:val="18"/>
          <w:szCs w:val="18"/>
        </w:rPr>
        <w:t>3</w:t>
      </w:r>
      <w:r w:rsidR="006B7C9B">
        <w:rPr>
          <w:sz w:val="18"/>
          <w:szCs w:val="18"/>
        </w:rPr>
        <w:t xml:space="preserve"> </w:t>
      </w:r>
      <w:r w:rsidR="003024D8">
        <w:rPr>
          <w:sz w:val="18"/>
          <w:szCs w:val="18"/>
        </w:rPr>
        <w:t xml:space="preserve">BMA </w:t>
      </w:r>
      <w:r w:rsidR="009F2A66">
        <w:rPr>
          <w:sz w:val="18"/>
          <w:szCs w:val="18"/>
        </w:rPr>
        <w:t xml:space="preserve">NHS </w:t>
      </w:r>
      <w:r w:rsidR="003024D8">
        <w:rPr>
          <w:sz w:val="18"/>
          <w:szCs w:val="18"/>
        </w:rPr>
        <w:t>lease</w:t>
      </w:r>
      <w:r w:rsidR="009F2A66">
        <w:rPr>
          <w:sz w:val="18"/>
          <w:szCs w:val="18"/>
        </w:rPr>
        <w:t xml:space="preserve"> advice </w:t>
      </w:r>
      <w:r w:rsidR="003024D8">
        <w:rPr>
          <w:sz w:val="18"/>
          <w:szCs w:val="18"/>
        </w:rPr>
        <w:t xml:space="preserve"> – Advice communicated from BMA (GPC) and BMA law is available on the LMC website.</w:t>
      </w:r>
    </w:p>
    <w:p w:rsidR="005264E4" w:rsidRPr="0068614F" w:rsidRDefault="006E769F" w:rsidP="003C22D0">
      <w:pPr>
        <w:rPr>
          <w:sz w:val="18"/>
          <w:szCs w:val="18"/>
        </w:rPr>
      </w:pPr>
      <w:r w:rsidRPr="0068614F">
        <w:rPr>
          <w:sz w:val="18"/>
          <w:szCs w:val="18"/>
        </w:rPr>
        <w:t xml:space="preserve"> </w:t>
      </w:r>
    </w:p>
    <w:p w:rsidR="006A10C6" w:rsidRDefault="00540994" w:rsidP="002B1F44">
      <w:pPr>
        <w:rPr>
          <w:b/>
          <w:kern w:val="28"/>
          <w:sz w:val="18"/>
          <w:szCs w:val="18"/>
        </w:rPr>
      </w:pPr>
      <w:r w:rsidRPr="0068614F">
        <w:rPr>
          <w:b/>
          <w:sz w:val="18"/>
          <w:szCs w:val="18"/>
        </w:rPr>
        <w:t xml:space="preserve">7. CORRESPONDENCE FROM THE GPC WEST MIDLANDS </w:t>
      </w:r>
    </w:p>
    <w:p w:rsidR="00FE67D4" w:rsidRDefault="006A10C6" w:rsidP="006E769F">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 xml:space="preserve">M </w:t>
      </w:r>
      <w:r w:rsidR="00FE67D4">
        <w:rPr>
          <w:kern w:val="28"/>
          <w:sz w:val="18"/>
          <w:szCs w:val="18"/>
        </w:rPr>
        <w:t>–</w:t>
      </w:r>
      <w:r w:rsidR="003024D8">
        <w:rPr>
          <w:kern w:val="28"/>
          <w:sz w:val="18"/>
          <w:szCs w:val="18"/>
        </w:rPr>
        <w:t xml:space="preserve"> LMCs are to fund the costs of members attending </w:t>
      </w:r>
      <w:r w:rsidR="006E769F">
        <w:rPr>
          <w:kern w:val="28"/>
          <w:sz w:val="18"/>
          <w:szCs w:val="18"/>
        </w:rPr>
        <w:t>Nuts and Bolts meeting</w:t>
      </w:r>
      <w:r w:rsidR="003024D8">
        <w:rPr>
          <w:kern w:val="28"/>
          <w:sz w:val="18"/>
          <w:szCs w:val="18"/>
        </w:rPr>
        <w:t xml:space="preserve">s. </w:t>
      </w:r>
    </w:p>
    <w:p w:rsidR="001E795E" w:rsidRDefault="001E795E" w:rsidP="002B1F44">
      <w:pPr>
        <w:rPr>
          <w:kern w:val="28"/>
          <w:sz w:val="18"/>
          <w:szCs w:val="18"/>
        </w:rPr>
      </w:pPr>
    </w:p>
    <w:p w:rsidR="00540994" w:rsidRDefault="00540994" w:rsidP="002B1F44">
      <w:pPr>
        <w:rPr>
          <w:b/>
          <w:sz w:val="18"/>
          <w:szCs w:val="18"/>
        </w:rPr>
      </w:pPr>
      <w:r w:rsidRPr="0068614F">
        <w:rPr>
          <w:b/>
          <w:sz w:val="18"/>
          <w:szCs w:val="18"/>
        </w:rPr>
        <w:lastRenderedPageBreak/>
        <w:t>8.</w:t>
      </w:r>
      <w:r w:rsidRPr="0068614F">
        <w:rPr>
          <w:sz w:val="18"/>
          <w:szCs w:val="18"/>
        </w:rPr>
        <w:t xml:space="preserve"> </w:t>
      </w:r>
      <w:r w:rsidRPr="0068614F">
        <w:rPr>
          <w:b/>
          <w:sz w:val="18"/>
          <w:szCs w:val="18"/>
        </w:rPr>
        <w:t>CORRESPONDENCE</w:t>
      </w:r>
      <w:r w:rsidRPr="0068614F">
        <w:rPr>
          <w:sz w:val="18"/>
          <w:szCs w:val="18"/>
        </w:rPr>
        <w:t xml:space="preserve"> </w:t>
      </w:r>
      <w:r w:rsidR="005B5F4A">
        <w:rPr>
          <w:b/>
          <w:sz w:val="18"/>
          <w:szCs w:val="18"/>
        </w:rPr>
        <w:t>FROM THE PCT, HOSPITAL TRUSTS,</w:t>
      </w:r>
      <w:r w:rsidRPr="0068614F">
        <w:rPr>
          <w:b/>
          <w:sz w:val="18"/>
          <w:szCs w:val="18"/>
        </w:rPr>
        <w:t xml:space="preserve"> DH</w:t>
      </w:r>
      <w:r w:rsidR="005B5F4A">
        <w:rPr>
          <w:b/>
          <w:sz w:val="18"/>
          <w:szCs w:val="18"/>
        </w:rPr>
        <w:t>, GMC, PUBLIC HEALTH &amp; DMBC</w:t>
      </w:r>
    </w:p>
    <w:p w:rsidR="004C5894" w:rsidRDefault="00551BEA" w:rsidP="006E769F">
      <w:pPr>
        <w:rPr>
          <w:sz w:val="18"/>
          <w:szCs w:val="18"/>
        </w:rPr>
      </w:pPr>
      <w:r>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w:t>
      </w:r>
      <w:r w:rsidR="004C5894">
        <w:rPr>
          <w:sz w:val="18"/>
          <w:szCs w:val="18"/>
        </w:rPr>
        <w:t xml:space="preserve"> </w:t>
      </w:r>
      <w:r w:rsidR="006B7C9B">
        <w:rPr>
          <w:sz w:val="18"/>
          <w:szCs w:val="18"/>
        </w:rPr>
        <w:t xml:space="preserve">none </w:t>
      </w:r>
      <w:r w:rsidR="006E769F">
        <w:rPr>
          <w:sz w:val="18"/>
          <w:szCs w:val="18"/>
        </w:rPr>
        <w:t>received.</w:t>
      </w:r>
    </w:p>
    <w:p w:rsidR="006E769F" w:rsidRDefault="006E769F" w:rsidP="006E769F">
      <w:pPr>
        <w:rPr>
          <w:sz w:val="18"/>
          <w:szCs w:val="18"/>
        </w:rPr>
      </w:pPr>
    </w:p>
    <w:p w:rsidR="006E769F" w:rsidRDefault="006E769F" w:rsidP="00A74221">
      <w:pPr>
        <w:rPr>
          <w:sz w:val="18"/>
          <w:szCs w:val="18"/>
        </w:rPr>
      </w:pPr>
      <w:r>
        <w:rPr>
          <w:sz w:val="18"/>
          <w:szCs w:val="18"/>
        </w:rPr>
        <w:t xml:space="preserve">8.2 </w:t>
      </w:r>
      <w:r w:rsidR="00A74221">
        <w:rPr>
          <w:sz w:val="18"/>
          <w:szCs w:val="18"/>
        </w:rPr>
        <w:t>Management of Parkinson’s Disease in Primary and Secondary Care for patients with compromised sallow or those patients deemed nil by mouth- Guidelines are in the process of been drawn up.</w:t>
      </w:r>
    </w:p>
    <w:p w:rsidR="00A74221" w:rsidRPr="00A74221" w:rsidRDefault="00A74221" w:rsidP="00A74221">
      <w:pPr>
        <w:rPr>
          <w:b/>
          <w:sz w:val="18"/>
          <w:szCs w:val="18"/>
        </w:rPr>
      </w:pPr>
      <w:r w:rsidRPr="00A74221">
        <w:rPr>
          <w:b/>
          <w:sz w:val="18"/>
          <w:szCs w:val="18"/>
        </w:rPr>
        <w:t xml:space="preserve">Action: Dr </w:t>
      </w:r>
      <w:proofErr w:type="spellStart"/>
      <w:r w:rsidRPr="00A74221">
        <w:rPr>
          <w:b/>
          <w:sz w:val="18"/>
          <w:szCs w:val="18"/>
        </w:rPr>
        <w:t>Horsburgh</w:t>
      </w:r>
      <w:proofErr w:type="spellEnd"/>
      <w:r w:rsidRPr="00A74221">
        <w:rPr>
          <w:b/>
          <w:sz w:val="18"/>
          <w:szCs w:val="18"/>
        </w:rPr>
        <w:t xml:space="preserve"> to review guidelines on behalf of the LMC.</w:t>
      </w:r>
    </w:p>
    <w:p w:rsidR="004C5894" w:rsidRDefault="004C5894" w:rsidP="00277701">
      <w:pPr>
        <w:rPr>
          <w:sz w:val="18"/>
          <w:szCs w:val="18"/>
        </w:rPr>
      </w:pPr>
    </w:p>
    <w:p w:rsidR="009C0178" w:rsidRDefault="009C0178" w:rsidP="00277701">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6F3B8C"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DC775F">
        <w:rPr>
          <w:sz w:val="18"/>
          <w:szCs w:val="18"/>
        </w:rPr>
        <w:t xml:space="preserve"> No update.</w:t>
      </w:r>
    </w:p>
    <w:p w:rsidR="00AE307D" w:rsidRDefault="00AE307D" w:rsidP="0029322F">
      <w:pPr>
        <w:rPr>
          <w:sz w:val="18"/>
          <w:szCs w:val="18"/>
        </w:rPr>
      </w:pPr>
    </w:p>
    <w:p w:rsidR="0029322F" w:rsidRDefault="002A2C9F" w:rsidP="0029322F">
      <w:pPr>
        <w:rPr>
          <w:sz w:val="18"/>
          <w:szCs w:val="18"/>
        </w:rPr>
      </w:pPr>
      <w:r>
        <w:rPr>
          <w:sz w:val="18"/>
          <w:szCs w:val="18"/>
        </w:rPr>
        <w:t>9.2</w:t>
      </w:r>
      <w:r w:rsidR="00AE307D">
        <w:rPr>
          <w:sz w:val="18"/>
          <w:szCs w:val="18"/>
        </w:rPr>
        <w:t xml:space="preserve"> </w:t>
      </w:r>
      <w:r w:rsidR="0011746E">
        <w:rPr>
          <w:sz w:val="18"/>
          <w:szCs w:val="18"/>
        </w:rPr>
        <w:t xml:space="preserve">Walsall LMC News </w:t>
      </w:r>
      <w:r w:rsidR="004D7221">
        <w:rPr>
          <w:sz w:val="18"/>
          <w:szCs w:val="18"/>
        </w:rPr>
        <w:t>/ S Staffs LMC News / Worc</w:t>
      </w:r>
      <w:r w:rsidR="00264B47">
        <w:rPr>
          <w:sz w:val="18"/>
          <w:szCs w:val="18"/>
        </w:rPr>
        <w:t>ester</w:t>
      </w:r>
      <w:r w:rsidR="00540986">
        <w:rPr>
          <w:sz w:val="18"/>
          <w:szCs w:val="18"/>
        </w:rPr>
        <w:t>shire</w:t>
      </w:r>
      <w:r w:rsidR="004D7221">
        <w:rPr>
          <w:sz w:val="18"/>
          <w:szCs w:val="18"/>
        </w:rPr>
        <w:t xml:space="preserve"> LMC News - </w:t>
      </w:r>
      <w:r w:rsidR="0011746E">
        <w:rPr>
          <w:sz w:val="18"/>
          <w:szCs w:val="18"/>
        </w:rPr>
        <w:t>received.</w:t>
      </w:r>
    </w:p>
    <w:p w:rsidR="0020118E" w:rsidRDefault="0020118E" w:rsidP="0029322F">
      <w:pPr>
        <w:rPr>
          <w:sz w:val="18"/>
          <w:szCs w:val="18"/>
        </w:rPr>
      </w:pPr>
    </w:p>
    <w:p w:rsidR="00540994" w:rsidRDefault="00540994" w:rsidP="002B1F44">
      <w:pPr>
        <w:rPr>
          <w:b/>
          <w:sz w:val="18"/>
          <w:szCs w:val="18"/>
        </w:rPr>
      </w:pPr>
      <w:r w:rsidRPr="0068614F">
        <w:rPr>
          <w:b/>
          <w:sz w:val="18"/>
          <w:szCs w:val="18"/>
        </w:rPr>
        <w:t>10. AOB</w:t>
      </w:r>
    </w:p>
    <w:p w:rsidR="00577376" w:rsidRDefault="009A597D" w:rsidP="00540986">
      <w:pPr>
        <w:rPr>
          <w:sz w:val="18"/>
          <w:szCs w:val="18"/>
        </w:rPr>
      </w:pPr>
      <w:r w:rsidRPr="009A597D">
        <w:rPr>
          <w:sz w:val="18"/>
          <w:szCs w:val="18"/>
        </w:rPr>
        <w:t>10.</w:t>
      </w:r>
      <w:r w:rsidR="00F97341">
        <w:rPr>
          <w:sz w:val="18"/>
          <w:szCs w:val="18"/>
        </w:rPr>
        <w:t>1</w:t>
      </w:r>
      <w:r w:rsidR="00174818">
        <w:rPr>
          <w:sz w:val="18"/>
          <w:szCs w:val="18"/>
        </w:rPr>
        <w:t xml:space="preserve"> </w:t>
      </w:r>
      <w:r w:rsidR="00D57015">
        <w:rPr>
          <w:sz w:val="18"/>
          <w:szCs w:val="18"/>
        </w:rPr>
        <w:t>GP</w:t>
      </w:r>
      <w:r w:rsidR="00F97341">
        <w:rPr>
          <w:sz w:val="18"/>
          <w:szCs w:val="18"/>
        </w:rPr>
        <w:t xml:space="preserve"> education meeting</w:t>
      </w:r>
      <w:r w:rsidR="00D57015">
        <w:rPr>
          <w:sz w:val="18"/>
          <w:szCs w:val="18"/>
        </w:rPr>
        <w:t xml:space="preserve"> followed by the</w:t>
      </w:r>
      <w:r w:rsidR="00F97341">
        <w:rPr>
          <w:sz w:val="18"/>
          <w:szCs w:val="18"/>
        </w:rPr>
        <w:t xml:space="preserve"> launch</w:t>
      </w:r>
      <w:r w:rsidR="00D57015">
        <w:rPr>
          <w:sz w:val="18"/>
          <w:szCs w:val="18"/>
        </w:rPr>
        <w:t xml:space="preserve"> of  Future Proof Health</w:t>
      </w:r>
      <w:r w:rsidR="00F97341">
        <w:rPr>
          <w:sz w:val="18"/>
          <w:szCs w:val="18"/>
        </w:rPr>
        <w:t xml:space="preserve"> will be held on 20/01/2015</w:t>
      </w:r>
      <w:r w:rsidR="00D57015">
        <w:rPr>
          <w:sz w:val="18"/>
          <w:szCs w:val="18"/>
        </w:rPr>
        <w:t xml:space="preserve"> at 5</w:t>
      </w:r>
      <w:r w:rsidR="00F97341">
        <w:rPr>
          <w:sz w:val="18"/>
          <w:szCs w:val="18"/>
        </w:rPr>
        <w:t>pm.</w:t>
      </w:r>
      <w:r w:rsidR="00540986">
        <w:rPr>
          <w:sz w:val="18"/>
          <w:szCs w:val="18"/>
        </w:rPr>
        <w:t xml:space="preserve"> </w:t>
      </w:r>
    </w:p>
    <w:p w:rsidR="006F3B8C" w:rsidRPr="0068614F" w:rsidRDefault="006F3B8C" w:rsidP="006F3B8C">
      <w:pPr>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064BAA">
        <w:rPr>
          <w:sz w:val="18"/>
          <w:szCs w:val="18"/>
        </w:rPr>
        <w:t>Friday</w:t>
      </w:r>
      <w:r w:rsidR="00C94D02" w:rsidRPr="00064BAA">
        <w:rPr>
          <w:sz w:val="18"/>
          <w:szCs w:val="18"/>
        </w:rPr>
        <w:t xml:space="preserve"> </w:t>
      </w:r>
      <w:r w:rsidR="00A74221">
        <w:rPr>
          <w:sz w:val="18"/>
          <w:szCs w:val="18"/>
        </w:rPr>
        <w:t>6</w:t>
      </w:r>
      <w:r w:rsidR="002A2C9F" w:rsidRPr="0011746E">
        <w:rPr>
          <w:sz w:val="18"/>
          <w:szCs w:val="18"/>
          <w:vertAlign w:val="superscript"/>
        </w:rPr>
        <w:t>th</w:t>
      </w:r>
      <w:r w:rsidR="00A74221">
        <w:rPr>
          <w:sz w:val="18"/>
          <w:szCs w:val="18"/>
        </w:rPr>
        <w:t xml:space="preserve"> February 2015</w:t>
      </w:r>
      <w:r w:rsidRPr="0068614F">
        <w:rPr>
          <w:sz w:val="18"/>
          <w:szCs w:val="18"/>
        </w:rPr>
        <w:t>, 12:45pm at Atlantic House, Dudley Rd, Lye, DY9 8EL.</w:t>
      </w:r>
      <w:r w:rsidR="007C2636">
        <w:rPr>
          <w:sz w:val="18"/>
          <w:szCs w:val="18"/>
        </w:rPr>
        <w:t xml:space="preserve"> </w:t>
      </w: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FB" w:rsidRDefault="00E42CFB" w:rsidP="009E2B7C">
      <w:r>
        <w:separator/>
      </w:r>
    </w:p>
  </w:endnote>
  <w:endnote w:type="continuationSeparator" w:id="0">
    <w:p w:rsidR="00E42CFB" w:rsidRDefault="00E42CFB"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407D4"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407D4"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892B0D">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FB" w:rsidRDefault="00E42CFB" w:rsidP="009E2B7C">
      <w:r>
        <w:separator/>
      </w:r>
    </w:p>
  </w:footnote>
  <w:footnote w:type="continuationSeparator" w:id="0">
    <w:p w:rsidR="00E42CFB" w:rsidRDefault="00E42CFB"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C4C"/>
    <w:rsid w:val="00007D56"/>
    <w:rsid w:val="00012480"/>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32E"/>
    <w:rsid w:val="000D3817"/>
    <w:rsid w:val="000D4174"/>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2B98"/>
    <w:rsid w:val="000F3E2A"/>
    <w:rsid w:val="000F4265"/>
    <w:rsid w:val="000F47A1"/>
    <w:rsid w:val="000F4A3C"/>
    <w:rsid w:val="000F55A6"/>
    <w:rsid w:val="000F63E4"/>
    <w:rsid w:val="000F6E07"/>
    <w:rsid w:val="000F7613"/>
    <w:rsid w:val="00100AE6"/>
    <w:rsid w:val="00100DF9"/>
    <w:rsid w:val="00100FE5"/>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B80"/>
    <w:rsid w:val="00135173"/>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1DF9"/>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1710"/>
    <w:rsid w:val="0021206B"/>
    <w:rsid w:val="0021427F"/>
    <w:rsid w:val="00217189"/>
    <w:rsid w:val="00220F90"/>
    <w:rsid w:val="00221423"/>
    <w:rsid w:val="00223A46"/>
    <w:rsid w:val="00224C15"/>
    <w:rsid w:val="00225322"/>
    <w:rsid w:val="0022536B"/>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D49"/>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1C4C"/>
    <w:rsid w:val="003024D8"/>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661"/>
    <w:rsid w:val="00315E33"/>
    <w:rsid w:val="00316002"/>
    <w:rsid w:val="00316923"/>
    <w:rsid w:val="00316BBD"/>
    <w:rsid w:val="003206A1"/>
    <w:rsid w:val="0032147B"/>
    <w:rsid w:val="00321C1B"/>
    <w:rsid w:val="003227AD"/>
    <w:rsid w:val="003249FA"/>
    <w:rsid w:val="00326243"/>
    <w:rsid w:val="00326521"/>
    <w:rsid w:val="00331DE9"/>
    <w:rsid w:val="0033209A"/>
    <w:rsid w:val="00332316"/>
    <w:rsid w:val="00332FC0"/>
    <w:rsid w:val="00333E10"/>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5F14"/>
    <w:rsid w:val="0036738F"/>
    <w:rsid w:val="00367D75"/>
    <w:rsid w:val="0037071B"/>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10844"/>
    <w:rsid w:val="00411AC9"/>
    <w:rsid w:val="00413F99"/>
    <w:rsid w:val="004157CD"/>
    <w:rsid w:val="004159AA"/>
    <w:rsid w:val="00416317"/>
    <w:rsid w:val="00416B45"/>
    <w:rsid w:val="00417947"/>
    <w:rsid w:val="00417A7D"/>
    <w:rsid w:val="00423845"/>
    <w:rsid w:val="00430894"/>
    <w:rsid w:val="00431160"/>
    <w:rsid w:val="004327E9"/>
    <w:rsid w:val="00432A32"/>
    <w:rsid w:val="004330AE"/>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2E37"/>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4299"/>
    <w:rsid w:val="00485E2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C1593"/>
    <w:rsid w:val="004C250E"/>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B0A"/>
    <w:rsid w:val="00512BCE"/>
    <w:rsid w:val="00513004"/>
    <w:rsid w:val="0051337F"/>
    <w:rsid w:val="00513491"/>
    <w:rsid w:val="005149F8"/>
    <w:rsid w:val="00515614"/>
    <w:rsid w:val="00516C72"/>
    <w:rsid w:val="005208A7"/>
    <w:rsid w:val="00521424"/>
    <w:rsid w:val="0052186E"/>
    <w:rsid w:val="00521B33"/>
    <w:rsid w:val="005220AC"/>
    <w:rsid w:val="00522405"/>
    <w:rsid w:val="0052332E"/>
    <w:rsid w:val="00523B2A"/>
    <w:rsid w:val="00523C21"/>
    <w:rsid w:val="0052508E"/>
    <w:rsid w:val="005259DE"/>
    <w:rsid w:val="005264E4"/>
    <w:rsid w:val="005308E9"/>
    <w:rsid w:val="005335D5"/>
    <w:rsid w:val="005336B0"/>
    <w:rsid w:val="005341C3"/>
    <w:rsid w:val="00534B74"/>
    <w:rsid w:val="00535366"/>
    <w:rsid w:val="00535F2A"/>
    <w:rsid w:val="005360B6"/>
    <w:rsid w:val="00536F41"/>
    <w:rsid w:val="005377D4"/>
    <w:rsid w:val="00540986"/>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70CB"/>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0138"/>
    <w:rsid w:val="005A32C7"/>
    <w:rsid w:val="005A529F"/>
    <w:rsid w:val="005A5F61"/>
    <w:rsid w:val="005A71AD"/>
    <w:rsid w:val="005A7321"/>
    <w:rsid w:val="005A79E0"/>
    <w:rsid w:val="005B0059"/>
    <w:rsid w:val="005B04CD"/>
    <w:rsid w:val="005B1919"/>
    <w:rsid w:val="005B1DBD"/>
    <w:rsid w:val="005B2FDF"/>
    <w:rsid w:val="005B3899"/>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D9F"/>
    <w:rsid w:val="005D32CF"/>
    <w:rsid w:val="005D3EAD"/>
    <w:rsid w:val="005D3EDD"/>
    <w:rsid w:val="005D49A2"/>
    <w:rsid w:val="005D62F3"/>
    <w:rsid w:val="005D66A9"/>
    <w:rsid w:val="005D74B1"/>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824"/>
    <w:rsid w:val="00623149"/>
    <w:rsid w:val="006232A0"/>
    <w:rsid w:val="006265DE"/>
    <w:rsid w:val="00626F03"/>
    <w:rsid w:val="006319F5"/>
    <w:rsid w:val="00633203"/>
    <w:rsid w:val="00633A66"/>
    <w:rsid w:val="00633D1A"/>
    <w:rsid w:val="00634223"/>
    <w:rsid w:val="00634701"/>
    <w:rsid w:val="006352D8"/>
    <w:rsid w:val="006353D8"/>
    <w:rsid w:val="0064285A"/>
    <w:rsid w:val="00645846"/>
    <w:rsid w:val="006460D6"/>
    <w:rsid w:val="00646C1D"/>
    <w:rsid w:val="006478FF"/>
    <w:rsid w:val="00647BE3"/>
    <w:rsid w:val="00647D20"/>
    <w:rsid w:val="00647F2D"/>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B7C9B"/>
    <w:rsid w:val="006C0759"/>
    <w:rsid w:val="006C7479"/>
    <w:rsid w:val="006D1371"/>
    <w:rsid w:val="006D1472"/>
    <w:rsid w:val="006D25BC"/>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3B8C"/>
    <w:rsid w:val="006F3F94"/>
    <w:rsid w:val="006F448D"/>
    <w:rsid w:val="006F4D6E"/>
    <w:rsid w:val="006F50D7"/>
    <w:rsid w:val="006F5A84"/>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20F2"/>
    <w:rsid w:val="007134DA"/>
    <w:rsid w:val="00713D17"/>
    <w:rsid w:val="007146F0"/>
    <w:rsid w:val="0071494C"/>
    <w:rsid w:val="00715326"/>
    <w:rsid w:val="00715598"/>
    <w:rsid w:val="00715EF1"/>
    <w:rsid w:val="007172DB"/>
    <w:rsid w:val="007178D5"/>
    <w:rsid w:val="007178E0"/>
    <w:rsid w:val="007179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1EB"/>
    <w:rsid w:val="007514F2"/>
    <w:rsid w:val="00753A54"/>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A63B1"/>
    <w:rsid w:val="007A751B"/>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4203"/>
    <w:rsid w:val="00825E46"/>
    <w:rsid w:val="008262DB"/>
    <w:rsid w:val="00826E19"/>
    <w:rsid w:val="008274EE"/>
    <w:rsid w:val="00827664"/>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47AC"/>
    <w:rsid w:val="008F4E5C"/>
    <w:rsid w:val="008F5360"/>
    <w:rsid w:val="008F53E5"/>
    <w:rsid w:val="008F559E"/>
    <w:rsid w:val="008F5B98"/>
    <w:rsid w:val="008F6C2A"/>
    <w:rsid w:val="008F757C"/>
    <w:rsid w:val="008F762C"/>
    <w:rsid w:val="008F7E18"/>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61E2"/>
    <w:rsid w:val="00927B9C"/>
    <w:rsid w:val="00930170"/>
    <w:rsid w:val="00930427"/>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5274"/>
    <w:rsid w:val="009563CE"/>
    <w:rsid w:val="009575C0"/>
    <w:rsid w:val="00960383"/>
    <w:rsid w:val="009606E0"/>
    <w:rsid w:val="009624B6"/>
    <w:rsid w:val="009635DD"/>
    <w:rsid w:val="009639E9"/>
    <w:rsid w:val="0096543A"/>
    <w:rsid w:val="00965BDA"/>
    <w:rsid w:val="00965DA6"/>
    <w:rsid w:val="00965DC4"/>
    <w:rsid w:val="00966977"/>
    <w:rsid w:val="00970B95"/>
    <w:rsid w:val="00970D48"/>
    <w:rsid w:val="0097226C"/>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EE0"/>
    <w:rsid w:val="009C7A5E"/>
    <w:rsid w:val="009D0A97"/>
    <w:rsid w:val="009D0F27"/>
    <w:rsid w:val="009D1426"/>
    <w:rsid w:val="009D16D4"/>
    <w:rsid w:val="009D3B34"/>
    <w:rsid w:val="009D7C60"/>
    <w:rsid w:val="009E0351"/>
    <w:rsid w:val="009E0BFD"/>
    <w:rsid w:val="009E190C"/>
    <w:rsid w:val="009E2B7C"/>
    <w:rsid w:val="009E2E7A"/>
    <w:rsid w:val="009E5D12"/>
    <w:rsid w:val="009E70AF"/>
    <w:rsid w:val="009F0A3F"/>
    <w:rsid w:val="009F2A66"/>
    <w:rsid w:val="009F3009"/>
    <w:rsid w:val="009F3C29"/>
    <w:rsid w:val="009F3E76"/>
    <w:rsid w:val="009F4686"/>
    <w:rsid w:val="009F472E"/>
    <w:rsid w:val="009F4E49"/>
    <w:rsid w:val="009F52A3"/>
    <w:rsid w:val="009F5D6D"/>
    <w:rsid w:val="009F7739"/>
    <w:rsid w:val="009F7848"/>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DBF"/>
    <w:rsid w:val="00A27E36"/>
    <w:rsid w:val="00A3085B"/>
    <w:rsid w:val="00A316CF"/>
    <w:rsid w:val="00A339DE"/>
    <w:rsid w:val="00A35427"/>
    <w:rsid w:val="00A36841"/>
    <w:rsid w:val="00A36938"/>
    <w:rsid w:val="00A37863"/>
    <w:rsid w:val="00A407D4"/>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26CE"/>
    <w:rsid w:val="00A530E7"/>
    <w:rsid w:val="00A555CE"/>
    <w:rsid w:val="00A55DFC"/>
    <w:rsid w:val="00A566D1"/>
    <w:rsid w:val="00A602F1"/>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B78E0"/>
    <w:rsid w:val="00AC0477"/>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5769"/>
    <w:rsid w:val="00B0655B"/>
    <w:rsid w:val="00B074C8"/>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8B3"/>
    <w:rsid w:val="00B45DA8"/>
    <w:rsid w:val="00B46023"/>
    <w:rsid w:val="00B4737E"/>
    <w:rsid w:val="00B5113C"/>
    <w:rsid w:val="00B515B6"/>
    <w:rsid w:val="00B52747"/>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6E78"/>
    <w:rsid w:val="00BA1B15"/>
    <w:rsid w:val="00BA26EE"/>
    <w:rsid w:val="00BA2CA9"/>
    <w:rsid w:val="00BA487E"/>
    <w:rsid w:val="00BA5549"/>
    <w:rsid w:val="00BB09DB"/>
    <w:rsid w:val="00BB11F6"/>
    <w:rsid w:val="00BB3099"/>
    <w:rsid w:val="00BB37DA"/>
    <w:rsid w:val="00BB3AE9"/>
    <w:rsid w:val="00BB57ED"/>
    <w:rsid w:val="00BC0204"/>
    <w:rsid w:val="00BC0C33"/>
    <w:rsid w:val="00BC16A9"/>
    <w:rsid w:val="00BC20ED"/>
    <w:rsid w:val="00BC2353"/>
    <w:rsid w:val="00BC2489"/>
    <w:rsid w:val="00BC2602"/>
    <w:rsid w:val="00BC267B"/>
    <w:rsid w:val="00BC66E9"/>
    <w:rsid w:val="00BC7CB0"/>
    <w:rsid w:val="00BD1249"/>
    <w:rsid w:val="00BD328D"/>
    <w:rsid w:val="00BD4BF9"/>
    <w:rsid w:val="00BD5457"/>
    <w:rsid w:val="00BD5A98"/>
    <w:rsid w:val="00BD5DEF"/>
    <w:rsid w:val="00BD62EF"/>
    <w:rsid w:val="00BD63CA"/>
    <w:rsid w:val="00BD6DEE"/>
    <w:rsid w:val="00BE06CF"/>
    <w:rsid w:val="00BE0FBF"/>
    <w:rsid w:val="00BE1DE2"/>
    <w:rsid w:val="00BE295F"/>
    <w:rsid w:val="00BE309E"/>
    <w:rsid w:val="00BE310A"/>
    <w:rsid w:val="00BE33C1"/>
    <w:rsid w:val="00BE41E9"/>
    <w:rsid w:val="00BE4B85"/>
    <w:rsid w:val="00BE577D"/>
    <w:rsid w:val="00BE7E95"/>
    <w:rsid w:val="00BF1446"/>
    <w:rsid w:val="00BF16CE"/>
    <w:rsid w:val="00BF21CC"/>
    <w:rsid w:val="00BF33E5"/>
    <w:rsid w:val="00BF4248"/>
    <w:rsid w:val="00BF494C"/>
    <w:rsid w:val="00C01355"/>
    <w:rsid w:val="00C0343F"/>
    <w:rsid w:val="00C03A3C"/>
    <w:rsid w:val="00C04A3D"/>
    <w:rsid w:val="00C064BF"/>
    <w:rsid w:val="00C10AF5"/>
    <w:rsid w:val="00C11AA7"/>
    <w:rsid w:val="00C12097"/>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1994"/>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2AE7"/>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3BF9"/>
    <w:rsid w:val="00D13CC0"/>
    <w:rsid w:val="00D14060"/>
    <w:rsid w:val="00D14B76"/>
    <w:rsid w:val="00D1560A"/>
    <w:rsid w:val="00D15AD2"/>
    <w:rsid w:val="00D16104"/>
    <w:rsid w:val="00D163C4"/>
    <w:rsid w:val="00D1724C"/>
    <w:rsid w:val="00D21996"/>
    <w:rsid w:val="00D223C9"/>
    <w:rsid w:val="00D23F00"/>
    <w:rsid w:val="00D24B78"/>
    <w:rsid w:val="00D24D72"/>
    <w:rsid w:val="00D257E6"/>
    <w:rsid w:val="00D2584D"/>
    <w:rsid w:val="00D27128"/>
    <w:rsid w:val="00D27D81"/>
    <w:rsid w:val="00D31132"/>
    <w:rsid w:val="00D31780"/>
    <w:rsid w:val="00D318C7"/>
    <w:rsid w:val="00D35386"/>
    <w:rsid w:val="00D35ABA"/>
    <w:rsid w:val="00D35BD8"/>
    <w:rsid w:val="00D36386"/>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015"/>
    <w:rsid w:val="00D57D95"/>
    <w:rsid w:val="00D57E97"/>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2A8D"/>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00B5"/>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4087"/>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1C40"/>
    <w:rsid w:val="00FC2109"/>
    <w:rsid w:val="00FC2BF1"/>
    <w:rsid w:val="00FC3C05"/>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4BD7"/>
    <w:rsid w:val="00FE4E01"/>
    <w:rsid w:val="00FE519D"/>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C5605-CB94-4A05-8631-E58D4F60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2014-11-09T18:19:00Z</cp:lastPrinted>
  <dcterms:created xsi:type="dcterms:W3CDTF">2015-01-21T20:42:00Z</dcterms:created>
  <dcterms:modified xsi:type="dcterms:W3CDTF">2015-01-21T20:42:00Z</dcterms:modified>
</cp:coreProperties>
</file>